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120CEC" w:rsidRPr="00A361CC" w:rsidRDefault="00D7503D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20CEC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D1255F">
        <w:rPr>
          <w:rFonts w:eastAsia="Times New Roman"/>
          <w:sz w:val="24"/>
          <w:szCs w:val="24"/>
        </w:rPr>
        <w:t>3</w:t>
      </w:r>
      <w:r w:rsidR="00120CEC" w:rsidRPr="00FB76BB">
        <w:rPr>
          <w:rFonts w:eastAsia="Times New Roman"/>
          <w:sz w:val="24"/>
          <w:szCs w:val="24"/>
        </w:rPr>
        <w:t xml:space="preserve"> (восточнее д.15</w:t>
      </w:r>
      <w:r w:rsidR="00120CEC" w:rsidRPr="00A361CC">
        <w:rPr>
          <w:rFonts w:eastAsia="Times New Roman"/>
          <w:sz w:val="24"/>
          <w:szCs w:val="24"/>
        </w:rPr>
        <w:t>)</w:t>
      </w:r>
    </w:p>
    <w:p w:rsidR="00120CEC" w:rsidRPr="00A361CC" w:rsidRDefault="00120CEC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F30C52">
        <w:rPr>
          <w:rFonts w:eastAsia="Times New Roman"/>
          <w:sz w:val="24"/>
          <w:szCs w:val="24"/>
        </w:rPr>
        <w:t>2</w:t>
      </w:r>
      <w:r w:rsidR="00A11081">
        <w:rPr>
          <w:rFonts w:eastAsia="Times New Roman"/>
          <w:sz w:val="24"/>
          <w:szCs w:val="24"/>
        </w:rPr>
        <w:t>1 августа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1F59B8">
        <w:rPr>
          <w:rFonts w:eastAsia="Times New Roman"/>
          <w:sz w:val="24"/>
          <w:szCs w:val="24"/>
        </w:rPr>
        <w:t>4</w:t>
      </w:r>
      <w:r w:rsidRPr="00A361CC">
        <w:rPr>
          <w:rFonts w:eastAsia="Times New Roman"/>
          <w:sz w:val="24"/>
          <w:szCs w:val="24"/>
        </w:rPr>
        <w:t xml:space="preserve"> по </w:t>
      </w:r>
      <w:r w:rsidR="00F30C52">
        <w:rPr>
          <w:rFonts w:eastAsia="Times New Roman"/>
          <w:sz w:val="24"/>
          <w:szCs w:val="24"/>
        </w:rPr>
        <w:t>3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0 </w:t>
      </w:r>
      <w:r w:rsidR="00A11081">
        <w:rPr>
          <w:rFonts w:eastAsia="Times New Roman"/>
          <w:sz w:val="24"/>
          <w:szCs w:val="24"/>
        </w:rPr>
        <w:t>августа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4 г.</w:t>
      </w:r>
    </w:p>
    <w:p w:rsidR="00120CEC" w:rsidRPr="000E3B1B" w:rsidRDefault="00120CEC" w:rsidP="00120CEC">
      <w:pPr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385440" w:rsidTr="00C54F66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C54F66" w:rsidTr="00890243">
        <w:trPr>
          <w:trHeight w:val="217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D52CD2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Pr="00C54F66" w:rsidRDefault="00DD7394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Бакалейные товары.</w:t>
            </w:r>
          </w:p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Вкусовые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мукомольно-крупяного производства.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соковая из фруктов и овощей.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чай (чай натуральный – байховый черный, зеленый красный и желтый, чай прессованный (таблетированный,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В промышленной упаковке,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документов.</w:t>
            </w:r>
            <w:r>
              <w:rPr>
                <w:sz w:val="16"/>
                <w:szCs w:val="16"/>
              </w:rPr>
              <w:t xml:space="preserve"> </w:t>
            </w:r>
            <w:r w:rsidRPr="00C54F66">
              <w:rPr>
                <w:sz w:val="16"/>
                <w:szCs w:val="16"/>
              </w:rPr>
              <w:t>Обязательно применение контрольно-кассовой техники</w:t>
            </w: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какао, какао-порошок (с добавлением и без добавления сахара или других подслащивающих веществ), какао-напитки.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цикорий жареный, молотый, в виде паст, экстрактов.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DD7394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 xml:space="preserve">Кондитерские изделия </w:t>
            </w:r>
            <w:r w:rsidRPr="00C54F66">
              <w:rPr>
                <w:b/>
                <w:sz w:val="15"/>
                <w:szCs w:val="15"/>
              </w:rPr>
              <w:br/>
            </w:r>
          </w:p>
          <w:p w:rsidR="00385440" w:rsidRPr="00C54F66" w:rsidRDefault="00385440" w:rsidP="00D52CD2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желейно-фруктовое, сахарное, карамельное, ядровое, марципановое. 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(зефироподобные изделия (маршмеллоу));</w:t>
            </w:r>
          </w:p>
          <w:p w:rsidR="0038544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Продукты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Пчеловодства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E4E81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D7394" w:rsidRDefault="00DD7394">
      <w:r>
        <w:br w:type="page"/>
      </w: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Pr="00C54F66" w:rsidRDefault="001C0E5C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12,13,</w:t>
            </w:r>
            <w:r>
              <w:rPr>
                <w:b/>
                <w:sz w:val="15"/>
                <w:szCs w:val="15"/>
              </w:rPr>
              <w:br/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Default="00D52CD2" w:rsidP="00DD7394">
            <w:pPr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99670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385440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F30C5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854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85440" w:rsidRPr="003E7940" w:rsidRDefault="00F30C5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854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85440" w:rsidRPr="003E7940" w:rsidRDefault="00F30C5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854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85440" w:rsidRDefault="00F30C52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854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Перец стручковый и горошковый черный, не сушеный</w:t>
            </w:r>
          </w:p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  <w:p w:rsidR="00385440" w:rsidRPr="00582B0B" w:rsidRDefault="005B4E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120CEC">
        <w:trPr>
          <w:trHeight w:val="2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01D97" w:rsidRDefault="005B4E8A" w:rsidP="005B4E8A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>Ягоды и плоды растений вида Vaccinium</w:t>
            </w:r>
            <w:r>
              <w:rPr>
                <w:sz w:val="15"/>
                <w:szCs w:val="15"/>
              </w:rPr>
              <w:t>, п</w:t>
            </w:r>
            <w:r w:rsidRPr="005B4E8A">
              <w:rPr>
                <w:sz w:val="15"/>
                <w:szCs w:val="15"/>
              </w:rPr>
              <w:t>лоды семечковых и косточковых культур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Мясные продукты</w:t>
            </w:r>
          </w:p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(колбаски), сосиски, сардельки, шпикачки, варено-копченые, полукопченые, сырокопченые, сыровяленые колбасы (включая салями), колбасы фаршированные, ливерные, сальтисоны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EC2B25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474D0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Молоко и молочная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Молоко, кроме сырого; сливки; молоко и сливки, сгущенные или с добавками сахара или других подслащивающих веществ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BAF" w:rsidRDefault="009474D0" w:rsidP="00E95BA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E95BAF">
              <w:rPr>
                <w:sz w:val="15"/>
                <w:szCs w:val="15"/>
              </w:rPr>
              <w:t>. обязательно применение контрольно-кассовой техники</w:t>
            </w:r>
          </w:p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Творог, сметана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Сырные продукты: сыры плавленые: ломтевые, колбасные, копченые, пастообразные, с наполнителями и специями, закусочные и прочие.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сыры твердые, включая сыры полутвердые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сыры рассольные и прочие молодые сыры (брынза, сулугуни)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сырные продукты и изделия (сырные палочки, сырная соломка и др.).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DD7394" w:rsidRDefault="00DD7394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Рыба и рыбная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820E66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 w:rsidRPr="00AE5CA7">
              <w:rPr>
                <w:sz w:val="15"/>
                <w:szCs w:val="15"/>
              </w:rPr>
              <w:t>Рыба морская свежая или охл</w:t>
            </w:r>
            <w:r>
              <w:rPr>
                <w:sz w:val="15"/>
                <w:szCs w:val="15"/>
              </w:rPr>
              <w:t xml:space="preserve">ажденная, не являющаяся продукцией </w:t>
            </w:r>
            <w:r w:rsidRPr="00AE5CA7">
              <w:rPr>
                <w:sz w:val="15"/>
                <w:szCs w:val="15"/>
              </w:rPr>
              <w:t>рыбоводства</w:t>
            </w:r>
            <w:r>
              <w:rPr>
                <w:sz w:val="15"/>
                <w:szCs w:val="15"/>
              </w:rPr>
              <w:t xml:space="preserve">; </w:t>
            </w:r>
            <w:r w:rsidRPr="00AE5CA7">
              <w:rPr>
                <w:sz w:val="15"/>
                <w:szCs w:val="15"/>
              </w:rPr>
              <w:t>Рыба морская свежая или охлажденная, являющаяся продукцией</w:t>
            </w:r>
            <w:r>
              <w:rPr>
                <w:sz w:val="15"/>
                <w:szCs w:val="15"/>
              </w:rPr>
              <w:t xml:space="preserve"> </w:t>
            </w:r>
            <w:r w:rsidRPr="00AE5CA7">
              <w:rPr>
                <w:sz w:val="15"/>
                <w:szCs w:val="15"/>
              </w:rPr>
              <w:t>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При наличии документов, подтверждающих соответствие пищевой продукции требованиям нормативных документов, ветеринарных сопроводительных документовподтверждающих соответствие пищевой продукции требованиям нормативных документов. 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В промышленнй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</w:t>
            </w:r>
            <w:r w:rsidRPr="003D0512">
              <w:rPr>
                <w:sz w:val="15"/>
                <w:szCs w:val="15"/>
              </w:rPr>
              <w:lastRenderedPageBreak/>
              <w:t>подтверждающих соответствие пищевой продукции требованиям нормативных документов, ветеринарных сопроводительных документовподтверждающих соответствие пищевой продукции требованиям нормативных документов</w:t>
            </w: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</w:t>
            </w:r>
            <w:r>
              <w:rPr>
                <w:sz w:val="15"/>
                <w:szCs w:val="15"/>
              </w:rPr>
              <w:t xml:space="preserve">енная, пресноводная, являющаяся </w:t>
            </w:r>
            <w:r w:rsidRPr="00C35E81">
              <w:rPr>
                <w:sz w:val="15"/>
                <w:szCs w:val="15"/>
              </w:rPr>
              <w:t>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  <w:p w:rsidR="00385440" w:rsidRPr="00C35E81" w:rsidRDefault="00385440" w:rsidP="008B7A38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и продукты из рыбы: филе рыбное, прочее мясо рыбы соленое и (или) пряного посола, копченое, изготовленное из морской и пресноводной рыбы.</w:t>
            </w:r>
          </w:p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C35E81" w:rsidRDefault="00E95BAF" w:rsidP="00E95BAF">
            <w:pPr>
              <w:rPr>
                <w:sz w:val="15"/>
                <w:szCs w:val="15"/>
              </w:rPr>
            </w:pPr>
            <w:r w:rsidRPr="00E95BAF">
              <w:rPr>
                <w:sz w:val="15"/>
                <w:szCs w:val="15"/>
              </w:rPr>
              <w:t>Рыба переработанная и к</w:t>
            </w:r>
            <w:r w:rsidR="00E17972">
              <w:rPr>
                <w:sz w:val="15"/>
                <w:szCs w:val="15"/>
              </w:rPr>
              <w:t xml:space="preserve">онсервированная, ракообразные и </w:t>
            </w:r>
            <w:r w:rsidRPr="00E95BAF">
              <w:rPr>
                <w:sz w:val="15"/>
                <w:szCs w:val="15"/>
              </w:rPr>
              <w:t>моллюски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1C0E5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DD7394" w:rsidRDefault="00DD7394" w:rsidP="00C54F66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54F66" w:rsidRPr="00C54F66" w:rsidRDefault="00C54F66" w:rsidP="001C0E5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C54F66">
              <w:rPr>
                <w:b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гиацинтов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нарциссов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тюльпанов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Клубнелуковицы гладиолусов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Корневища орхидей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прочих цветов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овощных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ягодных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Дернина рулонная (газон рулонный)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прочих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семечковые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косточковые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ягодные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орехоплодные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цитрусовые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Виноград (культура ягодная)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Рододендроны и азалии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Сорта роз и шиповника (дикой розы) культурные, включая черенки и отводки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отводки,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(плодородный грунт) в мешках.</w:t>
            </w:r>
          </w:p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50 л.</w:t>
            </w:r>
          </w:p>
          <w:p w:rsidR="00120CEC" w:rsidRPr="00C54F66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20 л. для посадки саженцев и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120CEC" w:rsidP="00C54F66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  <w:p w:rsidR="00120CEC" w:rsidRDefault="00120CEC" w:rsidP="00C54F66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D52CD2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5"/>
                <w:szCs w:val="15"/>
              </w:rPr>
              <w:t>7,8,9,10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  <w:r w:rsidRPr="00120CEC">
              <w:rPr>
                <w:b/>
                <w:sz w:val="15"/>
                <w:szCs w:val="15"/>
              </w:rPr>
              <w:t>Одежда.</w:t>
            </w: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120CEC">
              <w:rPr>
                <w:b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 w:rsidR="00E70CD5">
              <w:rPr>
                <w:sz w:val="15"/>
                <w:szCs w:val="15"/>
              </w:rPr>
              <w:t xml:space="preserve"> </w:t>
            </w:r>
            <w:r w:rsidRPr="00120CEC">
              <w:rPr>
                <w:sz w:val="15"/>
                <w:szCs w:val="15"/>
              </w:rPr>
              <w:t>к реализации продукции</w:t>
            </w:r>
          </w:p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134E2B" w:rsidRDefault="00120CEC" w:rsidP="00120CE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r w:rsidRPr="007A43CA">
              <w:rPr>
                <w:sz w:val="15"/>
                <w:szCs w:val="15"/>
              </w:rPr>
              <w:t>холлофайбера и т.п.</w:t>
            </w:r>
          </w:p>
          <w:p w:rsidR="00120CEC" w:rsidRPr="00134E2B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ED1FBB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1C0E5C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DD7394">
              <w:rPr>
                <w:b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Гончарные, майоликовые, фарфоровые, фаянсовые, тонкокаменные,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</w:t>
            </w: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Хохломские изделия.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DD7394" w:rsidRDefault="00DD7394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D7394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C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0CEC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0E5C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59B8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11B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07894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440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B4E8A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474D0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081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E7A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54F66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55F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CD2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D7394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72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0CD5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95BAF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C2B25"/>
    <w:rsid w:val="00ED1C27"/>
    <w:rsid w:val="00ED1FBB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0C52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E8C5-41DD-4EA3-A592-417592C8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12610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</cp:revision>
  <cp:lastPrinted>2024-07-23T09:30:00Z</cp:lastPrinted>
  <dcterms:created xsi:type="dcterms:W3CDTF">2024-07-23T09:30:00Z</dcterms:created>
  <dcterms:modified xsi:type="dcterms:W3CDTF">2024-07-23T09:30:00Z</dcterms:modified>
</cp:coreProperties>
</file>