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120CEC" w:rsidRPr="00A361CC" w:rsidRDefault="00D7503D" w:rsidP="00120CE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120CEC" w:rsidRPr="00FB76BB">
        <w:rPr>
          <w:rFonts w:eastAsia="Times New Roman"/>
          <w:sz w:val="24"/>
          <w:szCs w:val="24"/>
        </w:rPr>
        <w:t xml:space="preserve">Санкт-Петербург, ул. </w:t>
      </w:r>
      <w:proofErr w:type="spellStart"/>
      <w:r w:rsidR="00120CEC" w:rsidRPr="00FB76BB">
        <w:rPr>
          <w:rFonts w:eastAsia="Times New Roman"/>
          <w:sz w:val="24"/>
          <w:szCs w:val="24"/>
        </w:rPr>
        <w:t>Хасанская</w:t>
      </w:r>
      <w:proofErr w:type="spellEnd"/>
      <w:r w:rsidR="00120CEC" w:rsidRPr="00FB76BB">
        <w:rPr>
          <w:rFonts w:eastAsia="Times New Roman"/>
          <w:sz w:val="24"/>
          <w:szCs w:val="24"/>
        </w:rPr>
        <w:t>, уч.</w:t>
      </w:r>
      <w:r w:rsidR="00D1255F">
        <w:rPr>
          <w:rFonts w:eastAsia="Times New Roman"/>
          <w:sz w:val="24"/>
          <w:szCs w:val="24"/>
        </w:rPr>
        <w:t>3</w:t>
      </w:r>
      <w:r w:rsidR="00120CEC" w:rsidRPr="00FB76BB">
        <w:rPr>
          <w:rFonts w:eastAsia="Times New Roman"/>
          <w:sz w:val="24"/>
          <w:szCs w:val="24"/>
        </w:rPr>
        <w:t xml:space="preserve"> (восточнее д.15</w:t>
      </w:r>
      <w:r w:rsidR="00120CEC" w:rsidRPr="00A361CC">
        <w:rPr>
          <w:rFonts w:eastAsia="Times New Roman"/>
          <w:sz w:val="24"/>
          <w:szCs w:val="24"/>
        </w:rPr>
        <w:t>)</w:t>
      </w:r>
    </w:p>
    <w:p w:rsidR="00120CEC" w:rsidRPr="00A361CC" w:rsidRDefault="00120CEC" w:rsidP="00120CE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B42EDC">
        <w:rPr>
          <w:rFonts w:eastAsia="Times New Roman"/>
          <w:sz w:val="24"/>
          <w:szCs w:val="24"/>
        </w:rPr>
        <w:t>2</w:t>
      </w:r>
      <w:r w:rsidR="00D1255F">
        <w:rPr>
          <w:rFonts w:eastAsia="Times New Roman"/>
          <w:sz w:val="24"/>
          <w:szCs w:val="24"/>
        </w:rPr>
        <w:t>1 июля</w:t>
      </w:r>
      <w:r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1F59B8">
        <w:rPr>
          <w:rFonts w:eastAsia="Times New Roman"/>
          <w:sz w:val="24"/>
          <w:szCs w:val="24"/>
        </w:rPr>
        <w:t>4</w:t>
      </w:r>
      <w:r w:rsidRPr="00A361CC">
        <w:rPr>
          <w:rFonts w:eastAsia="Times New Roman"/>
          <w:sz w:val="24"/>
          <w:szCs w:val="24"/>
        </w:rPr>
        <w:t xml:space="preserve"> по </w:t>
      </w:r>
      <w:r w:rsidR="00B42EDC">
        <w:rPr>
          <w:rFonts w:eastAsia="Times New Roman"/>
          <w:sz w:val="24"/>
          <w:szCs w:val="24"/>
        </w:rPr>
        <w:t>3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0 </w:t>
      </w:r>
      <w:r w:rsidR="00D1255F">
        <w:rPr>
          <w:rFonts w:eastAsia="Times New Roman"/>
          <w:sz w:val="24"/>
          <w:szCs w:val="24"/>
        </w:rPr>
        <w:t>июля</w:t>
      </w:r>
      <w:r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>
        <w:rPr>
          <w:rFonts w:eastAsia="Times New Roman"/>
          <w:sz w:val="24"/>
          <w:szCs w:val="24"/>
        </w:rPr>
        <w:t>4 г.</w:t>
      </w:r>
    </w:p>
    <w:p w:rsidR="00120CEC" w:rsidRPr="000E3B1B" w:rsidRDefault="00120CEC" w:rsidP="00120CEC">
      <w:pPr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385440" w:rsidTr="00385440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385440" w:rsidTr="00C54F66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C54F66" w:rsidTr="00890243">
        <w:trPr>
          <w:trHeight w:val="217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D52CD2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Pr="00C54F66" w:rsidRDefault="00DD7394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Бакалейные товары.</w:t>
            </w:r>
          </w:p>
          <w:p w:rsidR="00C54F66" w:rsidRPr="00C54F66" w:rsidRDefault="00C54F66" w:rsidP="00C85F8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Вкусовые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мукомольно-крупяного производства.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890243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85F8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соковая из фруктов и овощей.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890243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9474D0">
              <w:rPr>
                <w:sz w:val="16"/>
                <w:szCs w:val="16"/>
              </w:rPr>
              <w:t>таблетированный</w:t>
            </w:r>
            <w:proofErr w:type="spellEnd"/>
            <w:r w:rsidRPr="009474D0">
              <w:rPr>
                <w:sz w:val="16"/>
                <w:szCs w:val="16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В промышленной упаковке,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документов.</w:t>
            </w:r>
            <w:r>
              <w:rPr>
                <w:sz w:val="16"/>
                <w:szCs w:val="16"/>
              </w:rPr>
              <w:t xml:space="preserve"> </w:t>
            </w:r>
            <w:r w:rsidRPr="00C54F66">
              <w:rPr>
                <w:sz w:val="16"/>
                <w:szCs w:val="16"/>
              </w:rPr>
              <w:t>Обязательно применение контрольно-кассовой техники</w:t>
            </w: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какао, какао-порошок (с добавлением и без добавления сахара или других подслащивающих веществ), какао-напитки.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цикорий жареный, молотый, в виде паст, экстрактов.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DD7394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 xml:space="preserve">Кондитерские изделия </w:t>
            </w:r>
            <w:r w:rsidRPr="00C54F66">
              <w:rPr>
                <w:b/>
                <w:sz w:val="15"/>
                <w:szCs w:val="15"/>
              </w:rPr>
              <w:br/>
            </w:r>
          </w:p>
          <w:p w:rsidR="00385440" w:rsidRPr="00C54F66" w:rsidRDefault="00385440" w:rsidP="00D52CD2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38544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120CEC" w:rsidP="008B7A38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Продукты</w:t>
            </w:r>
          </w:p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Пчеловодства</w:t>
            </w:r>
          </w:p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385440" w:rsidRPr="00C54F66" w:rsidRDefault="00385440" w:rsidP="008B7A38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Плодоовощная</w:t>
            </w:r>
          </w:p>
          <w:p w:rsidR="00385440" w:rsidRPr="00C54F66" w:rsidRDefault="00385440" w:rsidP="008B7A38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E4E81" w:rsidRDefault="00120CEC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120CEC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D7394" w:rsidRDefault="00DD7394">
      <w:r>
        <w:br w:type="page"/>
      </w: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385440" w:rsidTr="00385440">
        <w:trPr>
          <w:trHeight w:val="47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CD2" w:rsidRPr="00C54F66" w:rsidRDefault="001C0E5C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12,13,</w:t>
            </w:r>
            <w:r>
              <w:rPr>
                <w:b/>
                <w:sz w:val="15"/>
                <w:szCs w:val="15"/>
              </w:rPr>
              <w:br/>
              <w:t>19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CD2" w:rsidRDefault="00D52CD2" w:rsidP="00DD7394">
            <w:pPr>
              <w:textAlignment w:val="baseline"/>
              <w:rPr>
                <w:b/>
                <w:sz w:val="15"/>
                <w:szCs w:val="15"/>
              </w:rPr>
            </w:pPr>
          </w:p>
          <w:p w:rsidR="00385440" w:rsidRPr="00C54F66" w:rsidRDefault="00385440" w:rsidP="0099670B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Плодоовощная</w:t>
            </w:r>
          </w:p>
          <w:p w:rsidR="00385440" w:rsidRPr="00C54F66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385440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B42EDC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854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85440" w:rsidRPr="003E7940" w:rsidRDefault="00B42EDC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854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85440" w:rsidRPr="003E7940" w:rsidRDefault="00B42EDC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854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385440" w:rsidRDefault="00B42EDC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854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4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</w:t>
            </w:r>
            <w:r>
              <w:rPr>
                <w:sz w:val="15"/>
                <w:szCs w:val="15"/>
              </w:rPr>
              <w:t xml:space="preserve">офеля) и грибы переработанные и </w:t>
            </w:r>
            <w:r w:rsidRPr="00101D97">
              <w:rPr>
                <w:sz w:val="15"/>
                <w:szCs w:val="15"/>
              </w:rPr>
              <w:t>консервированные</w:t>
            </w:r>
            <w:r w:rsidRPr="00582B0B">
              <w:rPr>
                <w:sz w:val="15"/>
                <w:szCs w:val="15"/>
              </w:rPr>
              <w:t>.</w:t>
            </w:r>
          </w:p>
          <w:p w:rsidR="00385440" w:rsidRPr="00582B0B" w:rsidRDefault="005B4E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B4E8A">
              <w:rPr>
                <w:sz w:val="15"/>
                <w:szCs w:val="15"/>
              </w:rPr>
              <w:t>Овощи (кроме картофеля) и грибы сушеные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120CEC">
        <w:trPr>
          <w:trHeight w:val="27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01D97" w:rsidRDefault="005B4E8A" w:rsidP="005B4E8A">
            <w:pPr>
              <w:jc w:val="both"/>
              <w:textAlignment w:val="baseline"/>
              <w:rPr>
                <w:sz w:val="15"/>
                <w:szCs w:val="15"/>
              </w:rPr>
            </w:pPr>
            <w:r w:rsidRPr="005B4E8A">
              <w:rPr>
                <w:sz w:val="15"/>
                <w:szCs w:val="15"/>
              </w:rPr>
              <w:t xml:space="preserve">Ягоды и плоды растений вида </w:t>
            </w:r>
            <w:proofErr w:type="spellStart"/>
            <w:r w:rsidRPr="005B4E8A">
              <w:rPr>
                <w:sz w:val="15"/>
                <w:szCs w:val="15"/>
              </w:rPr>
              <w:t>Vaccinium</w:t>
            </w:r>
            <w:proofErr w:type="spellEnd"/>
            <w:r>
              <w:rPr>
                <w:sz w:val="15"/>
                <w:szCs w:val="15"/>
              </w:rPr>
              <w:t>, п</w:t>
            </w:r>
            <w:r w:rsidRPr="005B4E8A">
              <w:rPr>
                <w:sz w:val="15"/>
                <w:szCs w:val="15"/>
              </w:rPr>
              <w:t>лоды семечковых и косточковых культур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EC2B25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Мясные продукты</w:t>
            </w:r>
          </w:p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EC2B25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EC2B25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474D0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Молоко и молочная 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Молоко, кроме сырого; сливки; молоко и сливки, сгущенные или с добавками сахара или других подслащивающих веществ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BAF" w:rsidRDefault="009474D0" w:rsidP="00E95BA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E95BAF">
              <w:rPr>
                <w:sz w:val="15"/>
                <w:szCs w:val="15"/>
              </w:rPr>
              <w:t>. обязательно применение контрольно-кассовой техники</w:t>
            </w:r>
          </w:p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Творог, сметана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 xml:space="preserve">Сырные продукты: сыры плавленые: ломтевые, колбасные, копченые, пастообразные, с наполнителями и специями, закусочные и </w:t>
            </w:r>
            <w:proofErr w:type="gramStart"/>
            <w:r w:rsidRPr="009474D0">
              <w:rPr>
                <w:sz w:val="15"/>
                <w:szCs w:val="15"/>
              </w:rPr>
              <w:t>прочие.</w:t>
            </w:r>
            <w:r>
              <w:rPr>
                <w:sz w:val="15"/>
                <w:szCs w:val="15"/>
              </w:rPr>
              <w:t>,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9474D0">
              <w:rPr>
                <w:sz w:val="15"/>
                <w:szCs w:val="15"/>
              </w:rPr>
              <w:t>сыры твердые, включая сыры полутвердые</w:t>
            </w:r>
            <w:r>
              <w:rPr>
                <w:sz w:val="15"/>
                <w:szCs w:val="15"/>
              </w:rPr>
              <w:t xml:space="preserve">, </w:t>
            </w:r>
            <w:r w:rsidRPr="009474D0">
              <w:rPr>
                <w:sz w:val="15"/>
                <w:szCs w:val="15"/>
              </w:rPr>
              <w:t>сыры рассольные и прочие молодые сыры (брынза, сулугуни)</w:t>
            </w:r>
            <w:r>
              <w:rPr>
                <w:sz w:val="15"/>
                <w:szCs w:val="15"/>
              </w:rPr>
              <w:t xml:space="preserve">, </w:t>
            </w:r>
            <w:r w:rsidRPr="009474D0">
              <w:rPr>
                <w:sz w:val="15"/>
                <w:szCs w:val="15"/>
              </w:rPr>
              <w:t>сырные продукты и изделия (сырные палочки, сырная соломка и др.).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DD7394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DD7394" w:rsidRDefault="00DD7394" w:rsidP="00DD7394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Рыба и рыбная 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820E66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 w:rsidRPr="00AE5CA7">
              <w:rPr>
                <w:sz w:val="15"/>
                <w:szCs w:val="15"/>
              </w:rPr>
              <w:t>Рыба морская свежая или охл</w:t>
            </w:r>
            <w:r>
              <w:rPr>
                <w:sz w:val="15"/>
                <w:szCs w:val="15"/>
              </w:rPr>
              <w:t xml:space="preserve">ажденная, не являющаяся продукцией </w:t>
            </w:r>
            <w:r w:rsidRPr="00AE5CA7">
              <w:rPr>
                <w:sz w:val="15"/>
                <w:szCs w:val="15"/>
              </w:rPr>
              <w:t>рыбоводства</w:t>
            </w:r>
            <w:r>
              <w:rPr>
                <w:sz w:val="15"/>
                <w:szCs w:val="15"/>
              </w:rPr>
              <w:t xml:space="preserve">; </w:t>
            </w:r>
            <w:r w:rsidRPr="00AE5CA7">
              <w:rPr>
                <w:sz w:val="15"/>
                <w:szCs w:val="15"/>
              </w:rPr>
              <w:t>Рыба морская свежая или охлажденная, являющаяся продукцией</w:t>
            </w:r>
            <w:r>
              <w:rPr>
                <w:sz w:val="15"/>
                <w:szCs w:val="15"/>
              </w:rPr>
              <w:t xml:space="preserve"> </w:t>
            </w:r>
            <w:r w:rsidRPr="00AE5CA7">
              <w:rPr>
                <w:sz w:val="15"/>
                <w:szCs w:val="15"/>
              </w:rPr>
              <w:t>рыбоводства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 xml:space="preserve">При наличии документов, подтверждающих соответствие пищевой продукции требованиям нормативных документов, ветеринарных сопроводительных </w:t>
            </w:r>
            <w:proofErr w:type="spellStart"/>
            <w:r w:rsidRPr="003D0512">
              <w:rPr>
                <w:sz w:val="15"/>
                <w:szCs w:val="15"/>
              </w:rPr>
              <w:t>документовподтверждающих</w:t>
            </w:r>
            <w:proofErr w:type="spellEnd"/>
            <w:r w:rsidRPr="003D0512">
              <w:rPr>
                <w:sz w:val="15"/>
                <w:szCs w:val="15"/>
              </w:rPr>
              <w:t xml:space="preserve"> соответствие пищевой продукции требованиям нормативных документов. 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 xml:space="preserve">В </w:t>
            </w:r>
            <w:proofErr w:type="spellStart"/>
            <w:r w:rsidRPr="003D0512">
              <w:rPr>
                <w:sz w:val="15"/>
                <w:szCs w:val="15"/>
              </w:rPr>
              <w:t>промышленнй</w:t>
            </w:r>
            <w:proofErr w:type="spellEnd"/>
            <w:r w:rsidRPr="003D0512">
              <w:rPr>
                <w:sz w:val="15"/>
                <w:szCs w:val="15"/>
              </w:rPr>
              <w:t xml:space="preserve"> упаковке при соблюдении температурного режима, в промышленной упаковке или расфасованные с нанесением маркировки в соответствии с ГОСТ Р N 51074-2003 "Информация для потребителя", при наличии документов, </w:t>
            </w:r>
            <w:r w:rsidRPr="003D0512">
              <w:rPr>
                <w:sz w:val="15"/>
                <w:szCs w:val="15"/>
              </w:rPr>
              <w:lastRenderedPageBreak/>
              <w:t xml:space="preserve">подтверждающих соответствие пищевой продукции требованиям нормативных документов, ветеринарных сопроводительных </w:t>
            </w:r>
            <w:proofErr w:type="spellStart"/>
            <w:r w:rsidRPr="003D0512">
              <w:rPr>
                <w:sz w:val="15"/>
                <w:szCs w:val="15"/>
              </w:rPr>
              <w:t>документовподтверждающих</w:t>
            </w:r>
            <w:proofErr w:type="spellEnd"/>
            <w:r w:rsidRPr="003D0512">
              <w:rPr>
                <w:sz w:val="15"/>
                <w:szCs w:val="15"/>
              </w:rPr>
              <w:t xml:space="preserve"> соответствие пищевой продукции требованиям нормативных документов</w:t>
            </w: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пресноводная свежая или охлажденная, не являющаяся продукцией рыбоводства; Рыба свежая или охлажд</w:t>
            </w:r>
            <w:r>
              <w:rPr>
                <w:sz w:val="15"/>
                <w:szCs w:val="15"/>
              </w:rPr>
              <w:t xml:space="preserve">енная, пресноводная, являющаяся </w:t>
            </w:r>
            <w:r w:rsidRPr="00C35E81">
              <w:rPr>
                <w:sz w:val="15"/>
                <w:szCs w:val="15"/>
              </w:rPr>
              <w:t>продукцией рыбоводства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Продукты готовые из рыбы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  <w:p w:rsidR="00385440" w:rsidRPr="00C35E81" w:rsidRDefault="00385440" w:rsidP="008B7A38">
            <w:pPr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и продукты из рыбы: филе рыбное, прочее мясо рыбы соленое и (или) пряного посола, копченое, изготовленное из морской и пресноводной рыбы.</w:t>
            </w:r>
          </w:p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Рыба сушеная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Pr="00C35E81" w:rsidRDefault="00E95BAF" w:rsidP="00E95BAF">
            <w:pPr>
              <w:rPr>
                <w:sz w:val="15"/>
                <w:szCs w:val="15"/>
              </w:rPr>
            </w:pPr>
            <w:r w:rsidRPr="00E95BAF">
              <w:rPr>
                <w:sz w:val="15"/>
                <w:szCs w:val="15"/>
              </w:rPr>
              <w:t>Рыба переработанная и к</w:t>
            </w:r>
            <w:r w:rsidR="00E17972">
              <w:rPr>
                <w:sz w:val="15"/>
                <w:szCs w:val="15"/>
              </w:rPr>
              <w:t xml:space="preserve">онсервированная, ракообразные и </w:t>
            </w:r>
            <w:r w:rsidRPr="00E95BAF">
              <w:rPr>
                <w:sz w:val="15"/>
                <w:szCs w:val="15"/>
              </w:rPr>
              <w:t>моллюски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1C0E5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0</w:t>
            </w: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DD7394" w:rsidRDefault="00DD7394" w:rsidP="00C54F66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54F66" w:rsidRPr="00C54F66" w:rsidRDefault="00C54F66" w:rsidP="001C0E5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  <w:r w:rsidRPr="00C54F66">
              <w:rPr>
                <w:b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Луковицы, клубнелуковицы, корневища цветов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гиацинтов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нарциссов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тюльпанов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Клубнелуковицы гладиолусов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Корневища орхидей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Луковицы, клубнелуковицы, корневища прочих цветов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P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C54F66" w:rsidRP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цветов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овощных культур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ягодных культур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Дернина рулонная (газон рулонный)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прочих растений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и ягодные, включая черенки и отводки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семечковые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косточковые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ягодные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орехоплодные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цитрусовые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Виноград (культура ягодная)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и ягодные прочие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декоративные, включая черенки и отводки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Рододендроны и азалии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Сорта роз и шиповника (дикой розы) культурные, включая черенки и отводки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декоративные, включая черенки и отводки, прочие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(плодородный грунт) в мешках.</w:t>
            </w:r>
          </w:p>
          <w:p w:rsidR="00120CEC" w:rsidRPr="00120CEC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(грунт) в мешке, 50 л.</w:t>
            </w:r>
          </w:p>
          <w:p w:rsidR="00120CEC" w:rsidRPr="00C54F66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(грунт) в мешке, 20 л. для посадки саженцев и растений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120CEC" w:rsidP="00C54F66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  <w:p w:rsidR="00120CEC" w:rsidRDefault="00120CEC" w:rsidP="00C54F66">
            <w:pPr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D52CD2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>
              <w:rPr>
                <w:b/>
                <w:sz w:val="15"/>
                <w:szCs w:val="15"/>
              </w:rPr>
              <w:t>7,8,9,10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  <w:r w:rsidRPr="00120CEC">
              <w:rPr>
                <w:b/>
                <w:sz w:val="15"/>
                <w:szCs w:val="15"/>
              </w:rPr>
              <w:t>Одежда.</w:t>
            </w:r>
          </w:p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  <w:r w:rsidRPr="00120CEC">
              <w:rPr>
                <w:b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120CEC" w:rsidRP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proofErr w:type="gramStart"/>
            <w:r w:rsidRPr="00120CEC">
              <w:rPr>
                <w:sz w:val="15"/>
                <w:szCs w:val="15"/>
              </w:rPr>
              <w:t xml:space="preserve">предлагаемой </w:t>
            </w:r>
            <w:r w:rsidR="00E70CD5">
              <w:rPr>
                <w:sz w:val="15"/>
                <w:szCs w:val="15"/>
              </w:rPr>
              <w:t xml:space="preserve"> </w:t>
            </w:r>
            <w:r w:rsidRPr="00120CEC">
              <w:rPr>
                <w:sz w:val="15"/>
                <w:szCs w:val="15"/>
              </w:rPr>
              <w:t>к</w:t>
            </w:r>
            <w:proofErr w:type="gramEnd"/>
            <w:r w:rsidRPr="00120CEC">
              <w:rPr>
                <w:sz w:val="15"/>
                <w:szCs w:val="15"/>
              </w:rPr>
              <w:t xml:space="preserve"> реализации продукции</w:t>
            </w:r>
          </w:p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Pr="00820E66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120CEC" w:rsidRPr="00820E66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134E2B" w:rsidRDefault="00120CEC" w:rsidP="00120CE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120CEC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120CEC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120CEC" w:rsidRPr="00134E2B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ED1FBB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1C0E5C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 w:rsidRPr="00DD7394">
              <w:rPr>
                <w:b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DD7394">
              <w:rPr>
                <w:sz w:val="15"/>
                <w:szCs w:val="15"/>
              </w:rPr>
              <w:t>тонкокаменные</w:t>
            </w:r>
            <w:proofErr w:type="spellEnd"/>
            <w:r w:rsidRPr="00DD7394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при наличии документов, подтверждающих качество предлагаемой к реализации продукции</w:t>
            </w: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Хохломские изделия.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120CEC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p w:rsidR="00DD7394" w:rsidRDefault="00DD7394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D7394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E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0CEC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0E5C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59B8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07894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440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52BE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B4E8A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474D0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E7A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2EDC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54F66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55F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CD2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D7394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72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0CD5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95BAF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C2B25"/>
    <w:rsid w:val="00ED1C27"/>
    <w:rsid w:val="00ED1FBB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7E4C-0598-4595-810C-FF59BC37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1551</Words>
  <Characters>12604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9</cp:revision>
  <cp:lastPrinted>2024-04-19T13:11:00Z</cp:lastPrinted>
  <dcterms:created xsi:type="dcterms:W3CDTF">2024-06-05T10:03:00Z</dcterms:created>
  <dcterms:modified xsi:type="dcterms:W3CDTF">2024-06-26T12:57:00Z</dcterms:modified>
</cp:coreProperties>
</file>