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7C6F3E" w:rsidRPr="007C6F3E" w:rsidRDefault="000E4279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7C6F3E" w:rsidRPr="007C6F3E">
        <w:rPr>
          <w:rStyle w:val="FontStyle18"/>
          <w:b w:val="0"/>
          <w:sz w:val="26"/>
          <w:szCs w:val="26"/>
        </w:rPr>
        <w:t>региональной ярмарке по адресу: Санкт-Петербург, ул. Хасанская, уч.3 (восточнее д.15) в период с 01 июля по 30 июля 2021 г.</w:t>
      </w:r>
    </w:p>
    <w:p w:rsidR="007C6F3E" w:rsidRDefault="007C6F3E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5071A3" w:rsidRPr="007C6F3E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от </w:t>
      </w:r>
      <w:r w:rsidR="00A063E1" w:rsidRPr="007C6F3E">
        <w:rPr>
          <w:rStyle w:val="FontStyle18"/>
          <w:b w:val="0"/>
          <w:sz w:val="26"/>
          <w:szCs w:val="26"/>
        </w:rPr>
        <w:t>2</w:t>
      </w:r>
      <w:r w:rsidR="00616445" w:rsidRPr="007C6F3E">
        <w:rPr>
          <w:rStyle w:val="FontStyle18"/>
          <w:b w:val="0"/>
          <w:sz w:val="26"/>
          <w:szCs w:val="26"/>
        </w:rPr>
        <w:t>1</w:t>
      </w:r>
      <w:r w:rsidR="007A3B0B" w:rsidRPr="007C6F3E">
        <w:rPr>
          <w:rStyle w:val="FontStyle18"/>
          <w:b w:val="0"/>
          <w:sz w:val="26"/>
          <w:szCs w:val="26"/>
        </w:rPr>
        <w:t>.</w:t>
      </w:r>
      <w:r w:rsidR="00F77C95" w:rsidRPr="007C6F3E">
        <w:rPr>
          <w:rStyle w:val="FontStyle18"/>
          <w:b w:val="0"/>
          <w:sz w:val="26"/>
          <w:szCs w:val="26"/>
        </w:rPr>
        <w:t>0</w:t>
      </w:r>
      <w:r w:rsidR="00616445" w:rsidRPr="007C6F3E">
        <w:rPr>
          <w:rStyle w:val="FontStyle18"/>
          <w:b w:val="0"/>
          <w:sz w:val="26"/>
          <w:szCs w:val="26"/>
        </w:rPr>
        <w:t>5</w:t>
      </w:r>
      <w:r w:rsidR="00267E56" w:rsidRPr="007C6F3E">
        <w:rPr>
          <w:rStyle w:val="FontStyle18"/>
          <w:b w:val="0"/>
          <w:sz w:val="26"/>
          <w:szCs w:val="26"/>
        </w:rPr>
        <w:t>.202</w:t>
      </w:r>
      <w:r w:rsidR="00F77C95" w:rsidRPr="007C6F3E">
        <w:rPr>
          <w:rStyle w:val="FontStyle18"/>
          <w:b w:val="0"/>
          <w:sz w:val="26"/>
          <w:szCs w:val="26"/>
        </w:rPr>
        <w:t>1</w:t>
      </w:r>
      <w:r w:rsidR="006715B6" w:rsidRPr="007C6F3E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 w:rsidRPr="007C6F3E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7C6F3E">
        <w:rPr>
          <w:rStyle w:val="FontStyle18"/>
          <w:b w:val="0"/>
          <w:sz w:val="26"/>
          <w:szCs w:val="26"/>
        </w:rPr>
        <w:tab/>
      </w:r>
      <w:r w:rsidR="000B47DA" w:rsidRPr="007C6F3E">
        <w:rPr>
          <w:rStyle w:val="FontStyle18"/>
          <w:b w:val="0"/>
          <w:sz w:val="26"/>
          <w:szCs w:val="26"/>
        </w:rPr>
        <w:tab/>
        <w:t xml:space="preserve">    </w:t>
      </w:r>
      <w:r w:rsidR="007C6F3E">
        <w:rPr>
          <w:rStyle w:val="FontStyle18"/>
          <w:b w:val="0"/>
          <w:sz w:val="26"/>
          <w:szCs w:val="26"/>
        </w:rPr>
        <w:t xml:space="preserve"> </w:t>
      </w:r>
      <w:r w:rsidR="000E0059" w:rsidRPr="007C6F3E">
        <w:rPr>
          <w:rStyle w:val="FontStyle18"/>
          <w:b w:val="0"/>
          <w:sz w:val="26"/>
          <w:szCs w:val="26"/>
        </w:rPr>
        <w:t>Санкт-</w:t>
      </w:r>
      <w:r w:rsidRPr="007C6F3E">
        <w:rPr>
          <w:rStyle w:val="FontStyle18"/>
          <w:b w:val="0"/>
          <w:sz w:val="26"/>
          <w:szCs w:val="26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7C6F3E" w:rsidRDefault="007C6F3E" w:rsidP="007C6F3E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>
        <w:rPr>
          <w:rStyle w:val="FontStyle18"/>
          <w:b w:val="0"/>
          <w:sz w:val="26"/>
          <w:szCs w:val="26"/>
        </w:rPr>
        <w:t xml:space="preserve">Санкт-Петербург, </w:t>
      </w:r>
      <w:r w:rsidRPr="007D250D">
        <w:rPr>
          <w:rStyle w:val="FontStyle18"/>
          <w:b w:val="0"/>
          <w:sz w:val="26"/>
          <w:szCs w:val="26"/>
        </w:rPr>
        <w:t>ул. Хасанская, уч.</w:t>
      </w:r>
      <w:r>
        <w:rPr>
          <w:rStyle w:val="FontStyle18"/>
          <w:b w:val="0"/>
          <w:sz w:val="26"/>
          <w:szCs w:val="26"/>
        </w:rPr>
        <w:t>3</w:t>
      </w:r>
      <w:r w:rsidRPr="007D250D">
        <w:rPr>
          <w:rStyle w:val="FontStyle18"/>
          <w:b w:val="0"/>
          <w:sz w:val="26"/>
          <w:szCs w:val="26"/>
        </w:rPr>
        <w:t xml:space="preserve"> (восточнее д.15)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в период с</w:t>
      </w:r>
      <w:r>
        <w:rPr>
          <w:rStyle w:val="FontStyle18"/>
          <w:b w:val="0"/>
          <w:sz w:val="26"/>
          <w:szCs w:val="26"/>
        </w:rPr>
        <w:t xml:space="preserve"> 01 июля</w:t>
      </w:r>
      <w:r w:rsidRPr="007D250D">
        <w:rPr>
          <w:rStyle w:val="FontStyle18"/>
          <w:b w:val="0"/>
          <w:sz w:val="26"/>
          <w:szCs w:val="26"/>
        </w:rPr>
        <w:t xml:space="preserve"> по </w:t>
      </w:r>
      <w:r>
        <w:rPr>
          <w:rStyle w:val="FontStyle18"/>
          <w:b w:val="0"/>
          <w:sz w:val="26"/>
          <w:szCs w:val="26"/>
        </w:rPr>
        <w:t>30</w:t>
      </w:r>
      <w:r w:rsidRPr="007D250D">
        <w:rPr>
          <w:rStyle w:val="FontStyle18"/>
          <w:b w:val="0"/>
          <w:sz w:val="26"/>
          <w:szCs w:val="26"/>
        </w:rPr>
        <w:t xml:space="preserve"> </w:t>
      </w:r>
      <w:r>
        <w:rPr>
          <w:rStyle w:val="FontStyle18"/>
          <w:b w:val="0"/>
          <w:sz w:val="26"/>
          <w:szCs w:val="26"/>
        </w:rPr>
        <w:t>июл</w:t>
      </w:r>
      <w:r w:rsidRPr="007D250D">
        <w:rPr>
          <w:rStyle w:val="FontStyle18"/>
          <w:b w:val="0"/>
          <w:sz w:val="26"/>
          <w:szCs w:val="26"/>
        </w:rPr>
        <w:t>я 2021 г.</w:t>
      </w:r>
      <w:r w:rsidRPr="00336404">
        <w:rPr>
          <w:rStyle w:val="FontStyle18"/>
          <w:b w:val="0"/>
          <w:sz w:val="26"/>
          <w:szCs w:val="26"/>
        </w:rPr>
        <w:t>, предоставить торговые места следующим по следующим заявкам: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269"/>
        <w:gridCol w:w="1700"/>
        <w:gridCol w:w="2126"/>
        <w:gridCol w:w="3395"/>
      </w:tblGrid>
      <w:tr w:rsidR="007C6F3E" w:rsidTr="00932F4F">
        <w:trPr>
          <w:trHeight w:val="32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7C6F3E" w:rsidTr="00932F4F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Х2-2021/370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F3E" w:rsidRDefault="007C6F3E" w:rsidP="0093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rPr>
                <w:color w:val="000000"/>
              </w:rPr>
            </w:pPr>
            <w:r>
              <w:rPr>
                <w:color w:val="000000"/>
              </w:rPr>
              <w:t>Тандем ООО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</w:t>
            </w:r>
          </w:p>
        </w:tc>
      </w:tr>
      <w:tr w:rsidR="007C6F3E" w:rsidTr="00932F4F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Х2-2021/449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r>
              <w:t>Гулиев Самир Сабир Оглы ИП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r>
              <w:rPr>
                <w:color w:val="000000"/>
              </w:rPr>
              <w:t>Плодоовощная продукция</w:t>
            </w:r>
          </w:p>
        </w:tc>
      </w:tr>
      <w:tr w:rsidR="007C6F3E" w:rsidTr="00932F4F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Х2-2021/450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r>
              <w:t>Гулиев Самир Сабир Оглы ИП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r>
              <w:rPr>
                <w:color w:val="000000"/>
              </w:rPr>
              <w:t>Плодоовощная продукция</w:t>
            </w:r>
          </w:p>
        </w:tc>
      </w:tr>
      <w:tr w:rsidR="007C6F3E" w:rsidTr="00932F4F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Х2-2021/479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F3E" w:rsidRDefault="007C6F3E" w:rsidP="0093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</w:pPr>
            <w:r>
              <w:t>Коршун Людмила Михайловна ИП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F3E" w:rsidRDefault="007C6F3E" w:rsidP="00932F4F">
            <w:pPr>
              <w:widowControl/>
              <w:autoSpaceDE/>
              <w:adjustRightInd/>
            </w:pPr>
            <w:r>
              <w:t>Материалы растительные: растения живые; луковицы, клубнелуковицы и корневища; отводки и черенки.</w:t>
            </w:r>
          </w:p>
        </w:tc>
      </w:tr>
      <w:tr w:rsidR="007C6F3E" w:rsidTr="00932F4F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E" w:rsidRDefault="007C6F3E" w:rsidP="00932F4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Х2-2021/480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</w:pPr>
            <w:r>
              <w:t>Коршун Людмила Михайловна ИП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F3E" w:rsidRDefault="007C6F3E" w:rsidP="00932F4F">
            <w:pPr>
              <w:widowControl/>
              <w:autoSpaceDE/>
              <w:adjustRightInd/>
            </w:pPr>
            <w:r>
              <w:t>Материалы растительные: растения живые; луковицы, клубнелуковицы и корневища; отводки и черенки.</w:t>
            </w:r>
          </w:p>
        </w:tc>
      </w:tr>
    </w:tbl>
    <w:p w:rsidR="007C6F3E" w:rsidRDefault="007C6F3E" w:rsidP="007C6F3E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7C6F3E" w:rsidRPr="00904AB0" w:rsidRDefault="007C6F3E" w:rsidP="007C6F3E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904AB0">
        <w:rPr>
          <w:rStyle w:val="FontStyle18"/>
          <w:b w:val="0"/>
          <w:sz w:val="26"/>
          <w:szCs w:val="26"/>
        </w:rPr>
        <w:t xml:space="preserve">1.2 Отказать в предоставлении торговых мест на региональной ярмарке по следующим заявкам: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7C6F3E" w:rsidTr="00932F4F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Причина отклонения</w:t>
            </w:r>
          </w:p>
        </w:tc>
      </w:tr>
      <w:tr w:rsidR="007C6F3E" w:rsidTr="00932F4F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E73EB3" w:rsidP="0093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Х2-2021/783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rPr>
                <w:color w:val="000000"/>
              </w:rPr>
            </w:pPr>
            <w:r>
              <w:rPr>
                <w:color w:val="000000"/>
              </w:rPr>
              <w:t>БакалеяОпт ООО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3E" w:rsidRDefault="007C6F3E" w:rsidP="00932F4F">
            <w:pPr>
              <w:rPr>
                <w:color w:val="000000"/>
              </w:rPr>
            </w:pPr>
            <w:r>
              <w:rPr>
                <w:color w:val="000000"/>
              </w:rPr>
              <w:t>ч. 4 пункта 2.14. Порядка*</w:t>
            </w:r>
          </w:p>
        </w:tc>
      </w:tr>
    </w:tbl>
    <w:p w:rsidR="0089065A" w:rsidRDefault="0089065A" w:rsidP="0089065A">
      <w:pPr>
        <w:rPr>
          <w:i/>
          <w:sz w:val="20"/>
          <w:szCs w:val="20"/>
        </w:rPr>
      </w:pPr>
    </w:p>
    <w:p w:rsidR="0089065A" w:rsidRPr="00F22EFE" w:rsidRDefault="0089065A" w:rsidP="0089065A">
      <w:pPr>
        <w:rPr>
          <w:i/>
          <w:sz w:val="20"/>
          <w:szCs w:val="20"/>
        </w:rPr>
      </w:pPr>
      <w:r w:rsidRPr="00F22EFE">
        <w:rPr>
          <w:i/>
          <w:sz w:val="20"/>
          <w:szCs w:val="20"/>
        </w:rPr>
        <w:t xml:space="preserve">* </w:t>
      </w:r>
      <w:r w:rsidRPr="00F22EFE">
        <w:rPr>
          <w:bCs/>
          <w:i/>
          <w:sz w:val="20"/>
          <w:szCs w:val="20"/>
          <w:u w:color="FF0000"/>
        </w:rPr>
        <w:t>Порядок предоставления торговых мест на ярмарках выходного дня и региональных ярмарках на территории Санкт-</w:t>
      </w:r>
      <w:r w:rsidRPr="00F22EFE">
        <w:rPr>
          <w:i/>
          <w:sz w:val="20"/>
          <w:szCs w:val="20"/>
        </w:rPr>
        <w:t>Петербурга (Приложение № 1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к распоряжению Комитета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по промышленной политике, инновациям и торговле Санкт-Петербурга</w:t>
      </w:r>
      <w:r>
        <w:rPr>
          <w:i/>
          <w:sz w:val="20"/>
          <w:szCs w:val="20"/>
        </w:rPr>
        <w:t xml:space="preserve"> от 17.11.2020 г. №4328-р)</w:t>
      </w:r>
      <w:r w:rsidR="00C364E5">
        <w:rPr>
          <w:i/>
          <w:sz w:val="20"/>
          <w:szCs w:val="20"/>
        </w:rPr>
        <w:t>.</w:t>
      </w:r>
    </w:p>
    <w:p w:rsidR="0089065A" w:rsidRPr="00F22EFE" w:rsidRDefault="0089065A" w:rsidP="0089065A">
      <w:pPr>
        <w:tabs>
          <w:tab w:val="left" w:pos="426"/>
        </w:tabs>
        <w:rPr>
          <w:bCs/>
          <w:i/>
          <w:sz w:val="20"/>
          <w:szCs w:val="20"/>
          <w:u w:color="FF0000"/>
        </w:rPr>
      </w:pPr>
    </w:p>
    <w:p w:rsidR="0089065A" w:rsidRPr="002A0D8D" w:rsidRDefault="0089065A" w:rsidP="0089065A">
      <w:pPr>
        <w:rPr>
          <w:sz w:val="26"/>
          <w:szCs w:val="26"/>
        </w:rPr>
      </w:pPr>
    </w:p>
    <w:p w:rsidR="0089065A" w:rsidRPr="002A0D8D" w:rsidRDefault="0089065A" w:rsidP="0089065A">
      <w:pPr>
        <w:rPr>
          <w:sz w:val="26"/>
          <w:szCs w:val="26"/>
        </w:rPr>
      </w:pP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C0" w:rsidRDefault="007C6CC0">
      <w:r>
        <w:separator/>
      </w:r>
    </w:p>
  </w:endnote>
  <w:endnote w:type="continuationSeparator" w:id="0">
    <w:p w:rsidR="007C6CC0" w:rsidRDefault="007C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C0" w:rsidRDefault="007C6CC0">
      <w:r>
        <w:separator/>
      </w:r>
    </w:p>
  </w:footnote>
  <w:footnote w:type="continuationSeparator" w:id="0">
    <w:p w:rsidR="007C6CC0" w:rsidRDefault="007C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C6F3E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3E1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E0DB-127E-45B5-B052-CCEC5D91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2021-05-20T11:51:00Z</dcterms:created>
  <dcterms:modified xsi:type="dcterms:W3CDTF">2021-05-21T13:52:00Z</dcterms:modified>
</cp:coreProperties>
</file>