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6F" w:rsidRDefault="004B036F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p w:rsidR="004B036F" w:rsidRDefault="004B036F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9F54CD" w:rsidRPr="009F54CD" w:rsidRDefault="00D7503D" w:rsidP="009F54CD">
      <w:pPr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>:</w:t>
      </w:r>
      <w:r w:rsidR="00882999" w:rsidRPr="00882999">
        <w:rPr>
          <w:rFonts w:eastAsia="Times New Roman"/>
          <w:sz w:val="24"/>
          <w:szCs w:val="24"/>
        </w:rPr>
        <w:t xml:space="preserve"> </w:t>
      </w:r>
      <w:r w:rsidR="009F54CD" w:rsidRPr="009F54CD">
        <w:rPr>
          <w:sz w:val="24"/>
          <w:szCs w:val="24"/>
          <w:shd w:val="clear" w:color="auto" w:fill="FFFFFF"/>
        </w:rPr>
        <w:t>Санкт-Петербург, пр. Просвещения (юго-восточнее д.86, корп.1, литера А по пр. Просвещения)</w:t>
      </w:r>
    </w:p>
    <w:p w:rsidR="001769B5" w:rsidRDefault="009F54CD" w:rsidP="00883F85">
      <w:pPr>
        <w:jc w:val="center"/>
        <w:rPr>
          <w:rFonts w:eastAsia="Times New Roman"/>
          <w:sz w:val="24"/>
          <w:szCs w:val="24"/>
        </w:rPr>
      </w:pPr>
      <w:r w:rsidRPr="009F54CD">
        <w:rPr>
          <w:rFonts w:eastAsia="Times New Roman"/>
          <w:sz w:val="24"/>
          <w:szCs w:val="24"/>
        </w:rPr>
        <w:t xml:space="preserve">в период с 01 </w:t>
      </w:r>
      <w:r w:rsidR="00057215">
        <w:rPr>
          <w:rFonts w:eastAsia="Times New Roman"/>
          <w:sz w:val="24"/>
          <w:szCs w:val="24"/>
        </w:rPr>
        <w:t>августа</w:t>
      </w:r>
      <w:r w:rsidRPr="009F54CD">
        <w:rPr>
          <w:rFonts w:eastAsia="Times New Roman"/>
          <w:sz w:val="24"/>
          <w:szCs w:val="24"/>
        </w:rPr>
        <w:t xml:space="preserve"> 2024 г. по 30 </w:t>
      </w:r>
      <w:r w:rsidR="00057215">
        <w:rPr>
          <w:rFonts w:eastAsia="Times New Roman"/>
          <w:sz w:val="24"/>
          <w:szCs w:val="24"/>
        </w:rPr>
        <w:t>августа</w:t>
      </w:r>
      <w:r w:rsidRPr="009F54CD">
        <w:rPr>
          <w:rFonts w:eastAsia="Times New Roman"/>
          <w:sz w:val="24"/>
          <w:szCs w:val="24"/>
        </w:rPr>
        <w:t xml:space="preserve"> 2024 г.</w:t>
      </w:r>
      <w:r w:rsidR="00A361CC" w:rsidRPr="000E3B1B">
        <w:rPr>
          <w:rFonts w:eastAsia="Times New Roman"/>
          <w:sz w:val="24"/>
          <w:szCs w:val="24"/>
        </w:rPr>
        <w:t xml:space="preserve"> </w:t>
      </w:r>
    </w:p>
    <w:p w:rsidR="004B036F" w:rsidRPr="000E3B1B" w:rsidRDefault="004B036F" w:rsidP="00883F85">
      <w:pPr>
        <w:jc w:val="center"/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X="-578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417"/>
        <w:gridCol w:w="8505"/>
        <w:gridCol w:w="3119"/>
      </w:tblGrid>
      <w:tr w:rsidR="004B036F" w:rsidTr="00BF75C2">
        <w:trPr>
          <w:trHeight w:val="379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BF75C2" w:rsidRDefault="004B036F" w:rsidP="007774A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Кол-</w:t>
            </w:r>
            <w:r w:rsidRPr="000F21C1">
              <w:rPr>
                <w:b/>
                <w:color w:val="C00000"/>
                <w:sz w:val="16"/>
                <w:szCs w:val="16"/>
              </w:rPr>
              <w:t xml:space="preserve">во </w:t>
            </w:r>
          </w:p>
          <w:p w:rsidR="004B036F" w:rsidRPr="000F21C1" w:rsidRDefault="00BF75C2" w:rsidP="007774A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с</w:t>
            </w:r>
            <w:bookmarkStart w:id="0" w:name="_GoBack"/>
            <w:bookmarkEnd w:id="0"/>
            <w:r>
              <w:rPr>
                <w:b/>
                <w:color w:val="C00000"/>
                <w:sz w:val="16"/>
                <w:szCs w:val="16"/>
              </w:rPr>
              <w:t xml:space="preserve">вободных </w:t>
            </w:r>
            <w:r w:rsidR="004B036F" w:rsidRPr="000F21C1">
              <w:rPr>
                <w:b/>
                <w:color w:val="C00000"/>
                <w:sz w:val="16"/>
                <w:szCs w:val="16"/>
              </w:rPr>
              <w:t>торговых мест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B036F" w:rsidRPr="000F21C1" w:rsidRDefault="004B036F" w:rsidP="007774A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0F21C1">
              <w:rPr>
                <w:b/>
                <w:color w:val="C00000"/>
                <w:sz w:val="16"/>
                <w:szCs w:val="16"/>
              </w:rPr>
              <w:t>№ торгового места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036F" w:rsidRDefault="004B036F" w:rsidP="007774A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Товарная группа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036F" w:rsidRDefault="004B036F" w:rsidP="007774A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Товарная подгруппа,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036F" w:rsidRDefault="004B036F" w:rsidP="007774A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4B036F" w:rsidTr="00BF75C2">
        <w:trPr>
          <w:trHeight w:val="217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036F" w:rsidRPr="000F21C1" w:rsidRDefault="004B036F" w:rsidP="007774A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B036F" w:rsidRPr="000F21C1" w:rsidRDefault="004B036F" w:rsidP="007774A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036F" w:rsidRDefault="004105D8" w:rsidP="007774A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036F" w:rsidRDefault="004105D8" w:rsidP="007774A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4B036F" w:rsidRDefault="004105D8" w:rsidP="007774AB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</w:tr>
      <w:tr w:rsidR="004B036F" w:rsidTr="00BF75C2">
        <w:trPr>
          <w:trHeight w:val="319"/>
        </w:trPr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 w:rsidRPr="007E55EE"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30246F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30246F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30246F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30246F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30246F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30246F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30246F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30246F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30246F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737081" w:rsidP="0030246F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</w:p>
          <w:p w:rsidR="004B036F" w:rsidRPr="007E55EE" w:rsidRDefault="004B036F" w:rsidP="0030246F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7E55EE">
              <w:rPr>
                <w:b/>
                <w:sz w:val="15"/>
                <w:szCs w:val="15"/>
              </w:rPr>
              <w:t xml:space="preserve">Кондитерские изделия </w:t>
            </w:r>
            <w:r w:rsidRPr="007E55EE">
              <w:rPr>
                <w:b/>
                <w:sz w:val="15"/>
                <w:szCs w:val="15"/>
              </w:rPr>
              <w:br/>
            </w:r>
          </w:p>
          <w:p w:rsidR="004B036F" w:rsidRPr="007E55EE" w:rsidRDefault="004B036F" w:rsidP="007774A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7E55EE">
              <w:rPr>
                <w:b/>
                <w:sz w:val="15"/>
                <w:szCs w:val="15"/>
              </w:rPr>
              <w:t>Продукты пчеловодства</w:t>
            </w:r>
          </w:p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rPr>
                <w:sz w:val="15"/>
                <w:szCs w:val="15"/>
                <w:highlight w:val="yellow"/>
              </w:rPr>
            </w:pPr>
            <w:r w:rsidRPr="007E55EE"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4B036F" w:rsidRPr="007E55EE" w:rsidRDefault="004B036F" w:rsidP="007774A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 w:rsidRPr="007E55EE"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8B7A38" w:rsidRDefault="004B036F" w:rsidP="007774AB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промышленной упаковке </w:t>
            </w:r>
          </w:p>
          <w:p w:rsidR="004B036F" w:rsidRPr="008B7A38" w:rsidRDefault="004B036F" w:rsidP="007774AB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или расфасованные с нанесением маркировки </w:t>
            </w:r>
          </w:p>
          <w:p w:rsidR="004B036F" w:rsidRPr="008B7A38" w:rsidRDefault="004B036F" w:rsidP="007774AB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4B036F" w:rsidRPr="008B7A38" w:rsidRDefault="004B036F" w:rsidP="007774AB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ГОСТ Р N 51074-2003 «информация для потребителя», при соблюдении температурного режима </w:t>
            </w:r>
          </w:p>
          <w:p w:rsidR="004B036F" w:rsidRPr="008B7A38" w:rsidRDefault="004B036F" w:rsidP="007774AB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в соответствии </w:t>
            </w:r>
          </w:p>
          <w:p w:rsidR="004B036F" w:rsidRPr="008B7A38" w:rsidRDefault="004B036F" w:rsidP="007774AB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 xml:space="preserve">с требованиями нормативных документов, </w:t>
            </w:r>
          </w:p>
          <w:p w:rsidR="004B036F" w:rsidRPr="008B7A38" w:rsidRDefault="004B036F" w:rsidP="007774AB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  <w:r w:rsidRPr="008B7A38"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4B036F" w:rsidTr="00BF75C2">
        <w:trPr>
          <w:trHeight w:val="319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 w:rsidRPr="007E55EE">
              <w:rPr>
                <w:sz w:val="15"/>
                <w:szCs w:val="15"/>
              </w:rPr>
              <w:t>желейно</w:t>
            </w:r>
            <w:proofErr w:type="spellEnd"/>
            <w:r w:rsidRPr="007E55EE"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4B036F" w:rsidRPr="007E55EE" w:rsidRDefault="004B036F" w:rsidP="007774A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319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4B036F" w:rsidRPr="007E55EE" w:rsidRDefault="004B036F" w:rsidP="007774AB">
            <w:pPr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4B036F" w:rsidRPr="007E55EE" w:rsidRDefault="004B036F" w:rsidP="007774AB">
            <w:pPr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 w:rsidRPr="007E55EE">
              <w:rPr>
                <w:sz w:val="15"/>
                <w:szCs w:val="15"/>
              </w:rPr>
              <w:t>зефироподобные</w:t>
            </w:r>
            <w:proofErr w:type="spellEnd"/>
            <w:r w:rsidRPr="007E55EE">
              <w:rPr>
                <w:sz w:val="15"/>
                <w:szCs w:val="15"/>
              </w:rPr>
              <w:t xml:space="preserve"> изделия (</w:t>
            </w:r>
            <w:proofErr w:type="spellStart"/>
            <w:r w:rsidRPr="007E55EE">
              <w:rPr>
                <w:sz w:val="15"/>
                <w:szCs w:val="15"/>
              </w:rPr>
              <w:t>маршмеллоу</w:t>
            </w:r>
            <w:proofErr w:type="spellEnd"/>
            <w:r w:rsidRPr="007E55EE">
              <w:rPr>
                <w:sz w:val="15"/>
                <w:szCs w:val="15"/>
              </w:rPr>
              <w:t>));</w:t>
            </w:r>
          </w:p>
          <w:p w:rsidR="004B036F" w:rsidRPr="007E55EE" w:rsidRDefault="004B036F" w:rsidP="007774AB">
            <w:pPr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319"/>
        </w:trPr>
        <w:tc>
          <w:tcPr>
            <w:tcW w:w="11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Мед пчелиный натуральный, мед в сотах.</w:t>
            </w:r>
          </w:p>
          <w:p w:rsidR="004B036F" w:rsidRPr="007E55EE" w:rsidRDefault="004B036F" w:rsidP="007774AB">
            <w:pPr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319"/>
        </w:trPr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737081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BF75C2" w:rsidRDefault="00BF75C2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737081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7E55EE">
              <w:rPr>
                <w:b/>
                <w:sz w:val="15"/>
                <w:szCs w:val="15"/>
              </w:rPr>
              <w:t>Продукты</w:t>
            </w:r>
          </w:p>
          <w:p w:rsidR="004B036F" w:rsidRPr="007E55EE" w:rsidRDefault="004B036F" w:rsidP="007774A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7E55EE">
              <w:rPr>
                <w:b/>
                <w:sz w:val="15"/>
                <w:szCs w:val="15"/>
              </w:rPr>
              <w:t>Пчеловодства</w:t>
            </w:r>
          </w:p>
          <w:p w:rsidR="004B036F" w:rsidRPr="007E55EE" w:rsidRDefault="004B036F" w:rsidP="007774A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4B036F" w:rsidRPr="007E55EE" w:rsidRDefault="004B036F" w:rsidP="007774AB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7E55EE">
              <w:rPr>
                <w:b/>
                <w:sz w:val="15"/>
                <w:szCs w:val="15"/>
              </w:rPr>
              <w:t>Плодоовощная</w:t>
            </w:r>
          </w:p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5"/>
                <w:szCs w:val="15"/>
              </w:rPr>
            </w:pPr>
            <w:r w:rsidRPr="007E55EE">
              <w:rPr>
                <w:b/>
                <w:sz w:val="15"/>
                <w:szCs w:val="15"/>
              </w:rPr>
              <w:t>продукция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Мед пчелиный натуральный, мед в сотах.</w:t>
            </w:r>
          </w:p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4B036F" w:rsidTr="00BF75C2">
        <w:trPr>
          <w:trHeight w:val="319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319"/>
        </w:trPr>
        <w:tc>
          <w:tcPr>
            <w:tcW w:w="11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Масла растительные и их фракции рафинированные, но не подвергнутые химической модификации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479"/>
        </w:trPr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Pr="007E55EE" w:rsidRDefault="00737081" w:rsidP="007774AB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4B036F" w:rsidRPr="007E55EE" w:rsidRDefault="004B036F" w:rsidP="007774AB">
            <w:pPr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4B036F" w:rsidRPr="007E55EE" w:rsidRDefault="004B036F" w:rsidP="007774AB">
            <w:pPr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4B036F" w:rsidRPr="007E55EE" w:rsidRDefault="004B036F" w:rsidP="007774AB">
            <w:pPr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4B036F" w:rsidRPr="007E55EE" w:rsidRDefault="004B036F" w:rsidP="007774AB">
            <w:pPr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4B036F" w:rsidRPr="007E55EE" w:rsidRDefault="004B036F" w:rsidP="007774AB">
            <w:pPr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4B036F" w:rsidRPr="007E55EE" w:rsidRDefault="004B036F" w:rsidP="007774AB">
            <w:pPr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4B036F" w:rsidRPr="007E55EE" w:rsidRDefault="004B036F" w:rsidP="007774AB">
            <w:pPr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4B036F" w:rsidRPr="007E55EE" w:rsidRDefault="004B036F" w:rsidP="007774AB">
            <w:pPr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4B036F" w:rsidRPr="007E55EE" w:rsidRDefault="00737081" w:rsidP="007774AB">
            <w:pPr>
              <w:jc w:val="center"/>
              <w:textAlignment w:val="baseline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Pr="007E55EE" w:rsidRDefault="004B036F" w:rsidP="007774AB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7E55EE">
              <w:rPr>
                <w:b/>
                <w:sz w:val="15"/>
                <w:szCs w:val="15"/>
              </w:rPr>
              <w:t>Плодоовощная</w:t>
            </w:r>
          </w:p>
          <w:p w:rsidR="004B036F" w:rsidRPr="007E55EE" w:rsidRDefault="004B036F" w:rsidP="007774A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7E55EE">
              <w:rPr>
                <w:b/>
                <w:sz w:val="15"/>
                <w:szCs w:val="15"/>
              </w:rPr>
              <w:t>продукция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4B036F" w:rsidRDefault="004B036F" w:rsidP="007774A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</w:t>
            </w:r>
          </w:p>
          <w:p w:rsidR="004B036F" w:rsidRDefault="004B036F" w:rsidP="007774A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4B036F" w:rsidRDefault="004B036F" w:rsidP="007774A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405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 w:rsidRPr="007E55EE"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405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E55EE"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7E55EE">
                <w:rPr>
                  <w:sz w:val="15"/>
                  <w:szCs w:val="15"/>
                </w:rPr>
                <w:t>Виноград</w:t>
              </w:r>
            </w:hyperlink>
            <w:r w:rsidRPr="007E55EE">
              <w:rPr>
                <w:sz w:val="15"/>
                <w:szCs w:val="15"/>
              </w:rPr>
              <w:t xml:space="preserve">. </w:t>
            </w:r>
            <w:hyperlink r:id="rId9" w:history="1">
              <w:r w:rsidRPr="007E55EE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 w:rsidRPr="007E55EE">
              <w:rPr>
                <w:sz w:val="15"/>
                <w:szCs w:val="15"/>
              </w:rPr>
              <w:t xml:space="preserve">. </w:t>
            </w:r>
            <w:hyperlink r:id="rId10" w:history="1">
              <w:r w:rsidRPr="007E55EE">
                <w:rPr>
                  <w:sz w:val="15"/>
                  <w:szCs w:val="15"/>
                </w:rPr>
                <w:t>Плоды цитрусовых культур</w:t>
              </w:r>
            </w:hyperlink>
            <w:r w:rsidRPr="007E55EE">
              <w:rPr>
                <w:sz w:val="15"/>
                <w:szCs w:val="15"/>
              </w:rPr>
              <w:t xml:space="preserve">. </w:t>
            </w:r>
            <w:hyperlink r:id="rId11" w:history="1">
              <w:r w:rsidRPr="007E55EE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 w:rsidRPr="007E55EE">
              <w:rPr>
                <w:sz w:val="15"/>
                <w:szCs w:val="15"/>
              </w:rPr>
              <w:t xml:space="preserve">. </w:t>
            </w:r>
            <w:hyperlink r:id="rId12" w:history="1">
              <w:r w:rsidRPr="007E55EE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 w:rsidRPr="007E55EE">
              <w:rPr>
                <w:sz w:val="15"/>
                <w:szCs w:val="15"/>
              </w:rPr>
              <w:t xml:space="preserve">. </w:t>
            </w:r>
            <w:hyperlink r:id="rId13" w:history="1">
              <w:r w:rsidRPr="007E55EE">
                <w:rPr>
                  <w:sz w:val="15"/>
                  <w:szCs w:val="15"/>
                </w:rPr>
                <w:t>Плоды масличных культур</w:t>
              </w:r>
            </w:hyperlink>
            <w:r w:rsidRPr="007E55EE">
              <w:rPr>
                <w:sz w:val="15"/>
                <w:szCs w:val="15"/>
              </w:rPr>
              <w:t xml:space="preserve">. </w:t>
            </w:r>
            <w:hyperlink r:id="rId14" w:history="1">
              <w:r w:rsidRPr="007E55EE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 w:rsidRPr="007E55EE">
              <w:rPr>
                <w:sz w:val="15"/>
                <w:szCs w:val="15"/>
              </w:rPr>
              <w:t>.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159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BF75C2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4B036F" w:rsidRPr="007E55EE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4B036F" w:rsidRPr="007E55EE" w:rsidRDefault="00BF75C2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4B036F" w:rsidRPr="007E55EE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4B036F" w:rsidRPr="007E55EE" w:rsidRDefault="00BF75C2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4B036F" w:rsidRPr="007E55EE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4B036F" w:rsidRPr="007E55EE" w:rsidRDefault="00BF75C2" w:rsidP="007774AB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4B036F" w:rsidRPr="007E55EE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405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 xml:space="preserve">Перец стручковый и </w:t>
            </w:r>
            <w:proofErr w:type="spellStart"/>
            <w:r w:rsidRPr="007E55EE">
              <w:rPr>
                <w:sz w:val="15"/>
                <w:szCs w:val="15"/>
              </w:rPr>
              <w:t>горошковый</w:t>
            </w:r>
            <w:proofErr w:type="spellEnd"/>
            <w:r w:rsidRPr="007E55EE">
              <w:rPr>
                <w:sz w:val="15"/>
                <w:szCs w:val="15"/>
              </w:rPr>
              <w:t xml:space="preserve"> черный, не сушеный</w:t>
            </w:r>
          </w:p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Огурцы. Баклажаны. Томаты (помидоры). Культуры овощные плодовые прочие, не включенные в другие группировки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245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Овощи (кроме картофеля) и грибы переработанные и консервированные.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276"/>
        </w:trPr>
        <w:tc>
          <w:tcPr>
            <w:tcW w:w="11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Овощи (кроме картофеля) и грибы сушеные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844"/>
        </w:trPr>
        <w:tc>
          <w:tcPr>
            <w:tcW w:w="11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E55EE">
            <w:pPr>
              <w:autoSpaceDE/>
              <w:autoSpaceDN/>
              <w:rPr>
                <w:b/>
                <w:sz w:val="14"/>
                <w:szCs w:val="14"/>
              </w:rPr>
            </w:pPr>
          </w:p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BF75C2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E55EE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7E55EE">
              <w:rPr>
                <w:b/>
                <w:sz w:val="15"/>
                <w:szCs w:val="15"/>
              </w:rPr>
              <w:t>Мясные продукты</w:t>
            </w:r>
          </w:p>
          <w:p w:rsidR="004B036F" w:rsidRPr="007E55EE" w:rsidRDefault="004B036F" w:rsidP="007E55EE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E55EE">
            <w:pPr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4B036F" w:rsidRPr="007E55EE" w:rsidRDefault="004B036F" w:rsidP="007E55EE">
            <w:pPr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 w:rsidRPr="007E55EE">
              <w:rPr>
                <w:sz w:val="15"/>
                <w:szCs w:val="15"/>
              </w:rPr>
              <w:t>шпикачки</w:t>
            </w:r>
            <w:proofErr w:type="spellEnd"/>
            <w:r w:rsidRPr="007E55EE"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 w:rsidRPr="007E55EE">
              <w:rPr>
                <w:sz w:val="15"/>
                <w:szCs w:val="15"/>
              </w:rPr>
              <w:t>полукопченые</w:t>
            </w:r>
            <w:proofErr w:type="spellEnd"/>
            <w:r w:rsidRPr="007E55EE"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 w:rsidRPr="007E55EE">
              <w:rPr>
                <w:sz w:val="15"/>
                <w:szCs w:val="15"/>
              </w:rPr>
              <w:t>сальтисоны</w:t>
            </w:r>
            <w:proofErr w:type="spellEnd"/>
            <w:r w:rsidRPr="007E55EE"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311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E55E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4B036F" w:rsidRDefault="004B036F" w:rsidP="007E55E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4B036F" w:rsidTr="00BF75C2">
        <w:trPr>
          <w:trHeight w:val="841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580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276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507"/>
        </w:trPr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Pr="007E55EE" w:rsidRDefault="004B036F" w:rsidP="007774AB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 w:rsidRPr="007E55EE"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4B036F" w:rsidRPr="007E55EE" w:rsidRDefault="004B036F" w:rsidP="007774AB">
            <w:pPr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4B036F" w:rsidRPr="007E55EE" w:rsidRDefault="004B036F" w:rsidP="007774AB">
            <w:pPr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737081" w:rsidRDefault="00737081" w:rsidP="007774AB">
            <w:pPr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4B036F" w:rsidRDefault="004B036F" w:rsidP="007774AB">
            <w:pPr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BF75C2" w:rsidRPr="007E55EE" w:rsidRDefault="00BF75C2" w:rsidP="007774AB">
            <w:pPr>
              <w:jc w:val="center"/>
              <w:textAlignment w:val="baseline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</w:p>
          <w:p w:rsidR="004B036F" w:rsidRPr="007E55EE" w:rsidRDefault="004B036F" w:rsidP="007774AB">
            <w:pPr>
              <w:textAlignment w:val="baseline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4B036F" w:rsidRDefault="004B036F" w:rsidP="007774A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7E55EE">
              <w:rPr>
                <w:b/>
                <w:sz w:val="15"/>
                <w:szCs w:val="15"/>
              </w:rPr>
              <w:t>Галантерейные товары</w:t>
            </w:r>
          </w:p>
          <w:p w:rsidR="00BF75C2" w:rsidRPr="007E55EE" w:rsidRDefault="00BF75C2" w:rsidP="007774AB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  <w:highlight w:val="yellow"/>
              </w:rPr>
            </w:pPr>
            <w:r>
              <w:rPr>
                <w:b/>
                <w:sz w:val="15"/>
                <w:szCs w:val="15"/>
              </w:rPr>
              <w:t>Косметические товары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6F" w:rsidRPr="007E55EE" w:rsidRDefault="00BF75C2" w:rsidP="007774AB">
            <w:pPr>
              <w:textAlignment w:val="baseline"/>
              <w:rPr>
                <w:sz w:val="15"/>
                <w:szCs w:val="15"/>
              </w:rPr>
            </w:pPr>
            <w:r w:rsidRPr="00BF75C2">
              <w:rPr>
                <w:sz w:val="15"/>
                <w:szCs w:val="15"/>
              </w:rPr>
              <w:t xml:space="preserve">Сумки дорожные, сумочки для косметики, рюкзаки и сумки спортивные </w:t>
            </w:r>
            <w:proofErr w:type="gramStart"/>
            <w:r w:rsidRPr="00BF75C2">
              <w:rPr>
                <w:sz w:val="15"/>
                <w:szCs w:val="15"/>
              </w:rPr>
              <w:t>из  текстильных</w:t>
            </w:r>
            <w:proofErr w:type="gramEnd"/>
            <w:r w:rsidRPr="00BF75C2">
              <w:rPr>
                <w:sz w:val="15"/>
                <w:szCs w:val="15"/>
              </w:rPr>
              <w:t xml:space="preserve"> материалов, вулканизированных волокон или картона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B036F" w:rsidRDefault="004B036F" w:rsidP="007774A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4B036F" w:rsidRDefault="004B036F" w:rsidP="007774A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366"/>
        </w:trPr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6F" w:rsidRPr="004B036F" w:rsidRDefault="004B036F" w:rsidP="004B036F">
            <w:pPr>
              <w:adjustRightInd w:val="0"/>
              <w:rPr>
                <w:sz w:val="15"/>
                <w:szCs w:val="15"/>
              </w:rPr>
            </w:pPr>
            <w:r w:rsidRPr="004B036F">
              <w:rPr>
                <w:sz w:val="15"/>
                <w:szCs w:val="15"/>
              </w:rPr>
              <w:t>Сумки дорожные, сумочки для косметики, рюкзаки и сумки</w:t>
            </w:r>
            <w:r>
              <w:rPr>
                <w:sz w:val="15"/>
                <w:szCs w:val="15"/>
              </w:rPr>
              <w:t xml:space="preserve"> с</w:t>
            </w:r>
            <w:r w:rsidRPr="004B036F">
              <w:rPr>
                <w:sz w:val="15"/>
                <w:szCs w:val="15"/>
              </w:rPr>
              <w:t xml:space="preserve">портивные </w:t>
            </w:r>
            <w:proofErr w:type="gramStart"/>
            <w:r w:rsidRPr="004B036F">
              <w:rPr>
                <w:sz w:val="15"/>
                <w:szCs w:val="15"/>
              </w:rPr>
              <w:t>из  текстильных</w:t>
            </w:r>
            <w:proofErr w:type="gramEnd"/>
            <w:r w:rsidRPr="004B036F">
              <w:rPr>
                <w:sz w:val="15"/>
                <w:szCs w:val="15"/>
              </w:rPr>
              <w:t xml:space="preserve"> материалов, вулканизированных</w:t>
            </w:r>
            <w:r>
              <w:rPr>
                <w:sz w:val="15"/>
                <w:szCs w:val="15"/>
              </w:rPr>
              <w:t xml:space="preserve"> </w:t>
            </w:r>
            <w:r w:rsidRPr="004B036F">
              <w:rPr>
                <w:sz w:val="15"/>
                <w:szCs w:val="15"/>
              </w:rPr>
              <w:t>волокон или картона</w:t>
            </w: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BF75C2" w:rsidTr="00BF75C2">
        <w:trPr>
          <w:trHeight w:val="366"/>
        </w:trPr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75C2" w:rsidRPr="007E55EE" w:rsidRDefault="00BF75C2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5C2" w:rsidRPr="007E55EE" w:rsidRDefault="00BF75C2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75C2" w:rsidRPr="007E55EE" w:rsidRDefault="00BF75C2" w:rsidP="007774A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5C2" w:rsidRPr="004B036F" w:rsidRDefault="00BF75C2" w:rsidP="004B036F">
            <w:pPr>
              <w:adjustRightInd w:val="0"/>
              <w:rPr>
                <w:sz w:val="15"/>
                <w:szCs w:val="15"/>
              </w:rPr>
            </w:pPr>
            <w:r w:rsidRPr="00BF75C2">
              <w:rPr>
                <w:sz w:val="15"/>
                <w:szCs w:val="15"/>
              </w:rPr>
              <w:t>Изделия художественной обработки металла, кроме ювелирных</w:t>
            </w: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75C2" w:rsidRDefault="00BF75C2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737081" w:rsidTr="00BF75C2">
        <w:trPr>
          <w:trHeight w:val="366"/>
        </w:trPr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7081" w:rsidRPr="007E55EE" w:rsidRDefault="00737081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081" w:rsidRPr="007E55EE" w:rsidRDefault="00737081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7081" w:rsidRPr="007E55EE" w:rsidRDefault="00737081" w:rsidP="007774A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5C2" w:rsidRPr="00BF75C2" w:rsidRDefault="00BF75C2" w:rsidP="00BF75C2">
            <w:pPr>
              <w:adjustRightInd w:val="0"/>
              <w:rPr>
                <w:sz w:val="15"/>
                <w:szCs w:val="15"/>
              </w:rPr>
            </w:pPr>
            <w:r w:rsidRPr="00BF75C2">
              <w:rPr>
                <w:sz w:val="15"/>
                <w:szCs w:val="15"/>
              </w:rPr>
              <w:t>Косметические гигиенические и профилактические средства. Декоративная косметика. Театральная (грим)</w:t>
            </w:r>
          </w:p>
          <w:p w:rsidR="00BF75C2" w:rsidRPr="00BF75C2" w:rsidRDefault="00BF75C2" w:rsidP="00BF75C2">
            <w:pPr>
              <w:adjustRightInd w:val="0"/>
              <w:rPr>
                <w:sz w:val="15"/>
                <w:szCs w:val="15"/>
              </w:rPr>
            </w:pPr>
            <w:r w:rsidRPr="00BF75C2">
              <w:rPr>
                <w:sz w:val="15"/>
                <w:szCs w:val="15"/>
              </w:rPr>
              <w:t>Средства по уходу за кожей лица, рук, ног, тела, волос</w:t>
            </w:r>
          </w:p>
          <w:p w:rsidR="00737081" w:rsidRPr="004B036F" w:rsidRDefault="00BF75C2" w:rsidP="00BF75C2">
            <w:pPr>
              <w:adjustRightInd w:val="0"/>
              <w:rPr>
                <w:sz w:val="15"/>
                <w:szCs w:val="15"/>
              </w:rPr>
            </w:pPr>
            <w:r w:rsidRPr="00BF75C2">
              <w:rPr>
                <w:sz w:val="15"/>
                <w:szCs w:val="15"/>
              </w:rPr>
              <w:t>Мыло туалетное. Подарочные наборы</w:t>
            </w: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7081" w:rsidRDefault="00737081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2325"/>
        </w:trPr>
        <w:tc>
          <w:tcPr>
            <w:tcW w:w="112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BF75C2" w:rsidP="007E55E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E55EE">
            <w:pPr>
              <w:pStyle w:val="aa"/>
              <w:ind w:left="0"/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4B036F" w:rsidRPr="007E55EE" w:rsidRDefault="004B036F" w:rsidP="007E55EE">
            <w:pPr>
              <w:pStyle w:val="aa"/>
              <w:ind w:left="0"/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4B036F" w:rsidRPr="007E55EE" w:rsidRDefault="004B036F" w:rsidP="007E55EE">
            <w:pPr>
              <w:pStyle w:val="aa"/>
              <w:ind w:left="0"/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4B036F" w:rsidRPr="007E55EE" w:rsidRDefault="004B036F" w:rsidP="007E55EE">
            <w:pPr>
              <w:pStyle w:val="aa"/>
              <w:ind w:left="0"/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4B036F" w:rsidRPr="007E55EE" w:rsidRDefault="004B036F" w:rsidP="007E55EE">
            <w:pPr>
              <w:pStyle w:val="aa"/>
              <w:ind w:left="0"/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4B036F" w:rsidRPr="007E55EE" w:rsidRDefault="004B036F" w:rsidP="007E55EE">
            <w:pPr>
              <w:pStyle w:val="aa"/>
              <w:ind w:left="0"/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BF75C2" w:rsidRDefault="00BF75C2" w:rsidP="0030246F">
            <w:pPr>
              <w:pStyle w:val="aa"/>
              <w:ind w:left="0"/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4B036F" w:rsidRPr="007E55EE" w:rsidRDefault="00BF75C2" w:rsidP="0030246F">
            <w:pPr>
              <w:pStyle w:val="aa"/>
              <w:ind w:left="0"/>
              <w:jc w:val="center"/>
              <w:textAlignment w:val="baseline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E55EE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  <w:highlight w:val="yellow"/>
              </w:rPr>
            </w:pPr>
            <w:r w:rsidRPr="007E55EE">
              <w:rPr>
                <w:b/>
                <w:sz w:val="15"/>
                <w:szCs w:val="15"/>
              </w:rPr>
              <w:t>Текстильные товары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E55E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Изделия текстильные готовые (кроме одежды)</w:t>
            </w:r>
          </w:p>
          <w:p w:rsidR="004B036F" w:rsidRPr="007E55EE" w:rsidRDefault="004B036F" w:rsidP="007E55EE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Белье постельное из хлопчатобумажных тканей</w:t>
            </w:r>
          </w:p>
          <w:p w:rsidR="004B036F" w:rsidRPr="007E55EE" w:rsidRDefault="004B036F" w:rsidP="007E55EE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Комплекты постельного белья из хлопчатобумажных тканей</w:t>
            </w:r>
          </w:p>
          <w:p w:rsidR="004B036F" w:rsidRPr="007E55EE" w:rsidRDefault="004B036F" w:rsidP="007E55EE">
            <w:pPr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Белье постельное из льняных тканей</w:t>
            </w:r>
          </w:p>
          <w:p w:rsidR="004B036F" w:rsidRPr="007E55EE" w:rsidRDefault="004B036F" w:rsidP="007E55EE">
            <w:pPr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Комплекты постельного белья из льняных тканей</w:t>
            </w:r>
          </w:p>
          <w:p w:rsidR="004B036F" w:rsidRPr="007E55EE" w:rsidRDefault="004B036F" w:rsidP="007E55EE">
            <w:pPr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Белье постельное прочее из шерстяных тканей</w:t>
            </w:r>
          </w:p>
          <w:p w:rsidR="004B036F" w:rsidRPr="007E55EE" w:rsidRDefault="004B036F" w:rsidP="007E55EE">
            <w:pPr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Белье постельное из шелковых тканей</w:t>
            </w:r>
          </w:p>
          <w:p w:rsidR="004B036F" w:rsidRPr="007E55EE" w:rsidRDefault="004B036F" w:rsidP="007E55EE">
            <w:pPr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Белье постельное прочее из прочих тканей</w:t>
            </w:r>
          </w:p>
          <w:p w:rsidR="004B036F" w:rsidRPr="007E55EE" w:rsidRDefault="004B036F" w:rsidP="007E55EE">
            <w:pPr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Белье столовое прочее из хлопчатобумажных тканей</w:t>
            </w:r>
          </w:p>
          <w:p w:rsidR="004B036F" w:rsidRPr="007E55EE" w:rsidRDefault="004B036F" w:rsidP="007E55EE">
            <w:pPr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Белье столовое прочее из льняных тканей</w:t>
            </w:r>
          </w:p>
          <w:p w:rsidR="004B036F" w:rsidRPr="007E55EE" w:rsidRDefault="004B036F" w:rsidP="007E55EE">
            <w:pPr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Одеяла стеганые ватные, пуховые, перьевые,</w:t>
            </w:r>
            <w:r w:rsidRPr="007E55EE">
              <w:t xml:space="preserve"> </w:t>
            </w:r>
            <w:r w:rsidRPr="007E55EE">
              <w:rPr>
                <w:sz w:val="15"/>
                <w:szCs w:val="15"/>
              </w:rPr>
              <w:t xml:space="preserve">Одеяла стеганые прочие: одеяла стеганые с наполнителями из шерсти, синтепона, </w:t>
            </w:r>
            <w:proofErr w:type="spellStart"/>
            <w:r w:rsidRPr="007E55EE">
              <w:rPr>
                <w:sz w:val="15"/>
                <w:szCs w:val="15"/>
              </w:rPr>
              <w:t>холлофайбера</w:t>
            </w:r>
            <w:proofErr w:type="spellEnd"/>
            <w:r w:rsidRPr="007E55EE">
              <w:rPr>
                <w:sz w:val="15"/>
                <w:szCs w:val="15"/>
              </w:rPr>
              <w:t xml:space="preserve"> и т.п.</w:t>
            </w:r>
          </w:p>
          <w:p w:rsidR="004B036F" w:rsidRPr="007E55EE" w:rsidRDefault="004B036F" w:rsidP="007E55EE">
            <w:pPr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Подушки</w:t>
            </w:r>
          </w:p>
        </w:tc>
        <w:tc>
          <w:tcPr>
            <w:tcW w:w="311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E55E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B036F" w:rsidRDefault="004B036F" w:rsidP="007E55E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4B036F" w:rsidRDefault="004B036F" w:rsidP="007E55E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4B036F" w:rsidRDefault="004B036F" w:rsidP="007E55E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4B036F" w:rsidRDefault="004B036F" w:rsidP="007E55E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229"/>
        </w:trPr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Pr="007E55EE" w:rsidRDefault="004B036F" w:rsidP="007E55E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</w:p>
          <w:p w:rsidR="004B036F" w:rsidRPr="007E55EE" w:rsidRDefault="00BF75C2" w:rsidP="007E55EE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810FCB">
            <w:pPr>
              <w:pStyle w:val="aa"/>
              <w:ind w:left="0"/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4B036F" w:rsidRPr="007E55EE" w:rsidRDefault="004B036F" w:rsidP="00810FCB">
            <w:pPr>
              <w:pStyle w:val="aa"/>
              <w:ind w:left="0"/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4B036F" w:rsidRPr="007E55EE" w:rsidRDefault="004B036F" w:rsidP="00810FCB">
            <w:pPr>
              <w:pStyle w:val="aa"/>
              <w:ind w:left="0"/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4B036F" w:rsidRPr="007E55EE" w:rsidRDefault="004B036F" w:rsidP="00810FCB">
            <w:pPr>
              <w:pStyle w:val="aa"/>
              <w:ind w:left="0"/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4B036F" w:rsidRPr="007E55EE" w:rsidRDefault="004B036F" w:rsidP="00810FCB">
            <w:pPr>
              <w:pStyle w:val="aa"/>
              <w:ind w:left="0"/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4B036F" w:rsidRDefault="004B036F" w:rsidP="00810FCB">
            <w:pPr>
              <w:pStyle w:val="aa"/>
              <w:ind w:left="0"/>
              <w:jc w:val="center"/>
              <w:textAlignment w:val="baseline"/>
              <w:rPr>
                <w:b/>
                <w:sz w:val="14"/>
                <w:szCs w:val="14"/>
              </w:rPr>
            </w:pPr>
          </w:p>
          <w:p w:rsidR="004B036F" w:rsidRDefault="00BF75C2" w:rsidP="00810FCB">
            <w:pPr>
              <w:pStyle w:val="aa"/>
              <w:ind w:left="0"/>
              <w:jc w:val="center"/>
              <w:textAlignment w:val="baseline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  <w:p w:rsidR="004B036F" w:rsidRPr="007E55EE" w:rsidRDefault="004B036F" w:rsidP="00BF75C2">
            <w:pPr>
              <w:pStyle w:val="aa"/>
              <w:ind w:left="0"/>
              <w:jc w:val="center"/>
              <w:textAlignment w:val="baseline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E55EE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7E55EE">
              <w:rPr>
                <w:b/>
                <w:sz w:val="15"/>
                <w:szCs w:val="15"/>
              </w:rPr>
              <w:t>Одежда;</w:t>
            </w:r>
          </w:p>
          <w:p w:rsidR="004B036F" w:rsidRPr="007E55EE" w:rsidRDefault="004B036F" w:rsidP="007E55E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4B036F" w:rsidRPr="007E55EE" w:rsidRDefault="004B036F" w:rsidP="007E55E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7E55EE">
              <w:rPr>
                <w:b/>
                <w:sz w:val="15"/>
                <w:szCs w:val="15"/>
              </w:rPr>
              <w:t>Чулочно-носочные</w:t>
            </w:r>
          </w:p>
          <w:p w:rsidR="004B036F" w:rsidRPr="007E55EE" w:rsidRDefault="004B036F" w:rsidP="007E55EE">
            <w:pPr>
              <w:pStyle w:val="aa"/>
              <w:ind w:left="0"/>
              <w:jc w:val="center"/>
              <w:textAlignment w:val="baseline"/>
              <w:rPr>
                <w:b/>
                <w:sz w:val="15"/>
                <w:szCs w:val="15"/>
                <w:highlight w:val="yellow"/>
              </w:rPr>
            </w:pPr>
            <w:r w:rsidRPr="007E55EE">
              <w:rPr>
                <w:b/>
                <w:sz w:val="15"/>
                <w:szCs w:val="15"/>
              </w:rPr>
              <w:t>Изделия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6F" w:rsidRPr="007E55EE" w:rsidRDefault="004B036F" w:rsidP="007E55EE">
            <w:pPr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Верхний трикотаж (машинного или ручного вязания) 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E55E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B036F" w:rsidRDefault="004B036F" w:rsidP="007E55E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4B036F" w:rsidRDefault="004B036F" w:rsidP="007E55E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120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6F" w:rsidRPr="007E55EE" w:rsidRDefault="004B036F" w:rsidP="007774AB">
            <w:pPr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Верхний трикотаж, прочие изделия верхнего трикотажа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153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6F" w:rsidRPr="007E55EE" w:rsidRDefault="004B036F" w:rsidP="007774AB">
            <w:pPr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Блузки женские или для девочек трикотажные или вязаные; Рубашки и батники женские или для девочек трикотажные или вязанных; Рубашки мужские или для мальчиков из текстильных материалов, кроме трикотажных или вязаных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176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36F" w:rsidRPr="007E55EE" w:rsidRDefault="004B036F" w:rsidP="007774AB">
            <w:pPr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349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Pr="007E55EE" w:rsidRDefault="004B036F" w:rsidP="007774AB">
            <w:pPr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 xml:space="preserve">Вязаные чулки, </w:t>
            </w:r>
            <w:proofErr w:type="spellStart"/>
            <w:r w:rsidRPr="007E55EE">
              <w:rPr>
                <w:sz w:val="15"/>
                <w:szCs w:val="15"/>
              </w:rPr>
              <w:t>получулки</w:t>
            </w:r>
            <w:proofErr w:type="spellEnd"/>
            <w:r w:rsidRPr="007E55EE"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349"/>
        </w:trPr>
        <w:tc>
          <w:tcPr>
            <w:tcW w:w="11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A84EB1">
            <w:pPr>
              <w:textAlignment w:val="baseline"/>
              <w:rPr>
                <w:sz w:val="15"/>
                <w:szCs w:val="15"/>
              </w:rPr>
            </w:pPr>
            <w:r w:rsidRPr="00A84EB1">
              <w:rPr>
                <w:sz w:val="15"/>
                <w:szCs w:val="15"/>
              </w:rPr>
              <w:t>Обувь с в</w:t>
            </w:r>
            <w:r>
              <w:rPr>
                <w:sz w:val="15"/>
                <w:szCs w:val="15"/>
              </w:rPr>
              <w:t>ерхом из текстильных материалов, о</w:t>
            </w:r>
            <w:r w:rsidRPr="00A84EB1">
              <w:rPr>
                <w:sz w:val="15"/>
                <w:szCs w:val="15"/>
              </w:rPr>
              <w:t>бувь фетровая</w:t>
            </w:r>
            <w:r>
              <w:rPr>
                <w:sz w:val="15"/>
                <w:szCs w:val="15"/>
              </w:rPr>
              <w:t>, о</w:t>
            </w:r>
            <w:r w:rsidRPr="00A84EB1">
              <w:rPr>
                <w:sz w:val="15"/>
                <w:szCs w:val="15"/>
              </w:rPr>
              <w:t>бувь валяная</w:t>
            </w:r>
            <w:r>
              <w:rPr>
                <w:sz w:val="15"/>
                <w:szCs w:val="15"/>
              </w:rPr>
              <w:t>, о</w:t>
            </w:r>
            <w:r w:rsidRPr="00A84EB1">
              <w:rPr>
                <w:sz w:val="15"/>
                <w:szCs w:val="15"/>
              </w:rPr>
              <w:t>бувь детская с верхом из текстильных материалов, кроме</w:t>
            </w:r>
            <w:r>
              <w:rPr>
                <w:sz w:val="15"/>
                <w:szCs w:val="15"/>
              </w:rPr>
              <w:t xml:space="preserve"> </w:t>
            </w:r>
            <w:r w:rsidRPr="00A84EB1">
              <w:rPr>
                <w:sz w:val="15"/>
                <w:szCs w:val="15"/>
              </w:rPr>
              <w:t>спортивной обуви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349"/>
        </w:trPr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BF75C2" w:rsidP="007E55E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BF75C2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BF75C2">
            <w:pPr>
              <w:autoSpaceDE/>
              <w:autoSpaceDN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  <w:r w:rsidRPr="007E55EE">
              <w:rPr>
                <w:b/>
                <w:sz w:val="15"/>
                <w:szCs w:val="15"/>
              </w:rPr>
              <w:t>Одежда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E55EE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4B036F" w:rsidRPr="007E55EE" w:rsidRDefault="004B036F" w:rsidP="007E55EE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0F21C1" w:rsidRDefault="004B036F" w:rsidP="007E55EE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Pr="000F21C1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4B036F" w:rsidRPr="000F21C1" w:rsidRDefault="004B036F" w:rsidP="007E55EE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</w:p>
          <w:p w:rsidR="004B036F" w:rsidRDefault="004B036F" w:rsidP="007E55EE">
            <w:pPr>
              <w:autoSpaceDE/>
              <w:autoSpaceDN/>
              <w:rPr>
                <w:sz w:val="15"/>
                <w:szCs w:val="15"/>
              </w:rPr>
            </w:pPr>
            <w:r w:rsidRPr="000F21C1">
              <w:rPr>
                <w:sz w:val="15"/>
                <w:szCs w:val="15"/>
              </w:rPr>
              <w:t>к реализации продукции</w:t>
            </w:r>
          </w:p>
        </w:tc>
      </w:tr>
      <w:tr w:rsidR="004B036F" w:rsidTr="00BF75C2">
        <w:trPr>
          <w:trHeight w:val="349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Блузки женские или для девочек трикотажные или вязаные; Рубашки и батники женские или для девочек трикотажные или вязанных;</w:t>
            </w:r>
            <w:r w:rsidRPr="007E55EE">
              <w:t xml:space="preserve"> </w:t>
            </w:r>
            <w:r w:rsidRPr="007E55EE">
              <w:rPr>
                <w:sz w:val="15"/>
                <w:szCs w:val="15"/>
              </w:rPr>
              <w:t>Рубашки мужские или для мальчиков из текстильных</w:t>
            </w:r>
          </w:p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 xml:space="preserve">материалов, кроме трикотажных или вязаных, 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212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Одежда верхняя трикотажная или вязаная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349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Одежда для детей младшего возраста, спортивная и прочая</w:t>
            </w:r>
          </w:p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одежда, аксессуары и детали одежды трикотажные или вязаные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349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Платки носовые, шали, шарфы, платки, вуали, галстуки, шейные платки, перчатки и прочие готовые аксессуары к одежде, детали одежды или аксессуаров к одежде из текстильных материалов,</w:t>
            </w:r>
          </w:p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кроме трикотажных или вязаных, не включенные в другие группировки. Эта группировка также включает:</w:t>
            </w:r>
          </w:p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- обувь из текстильных материалов без подошвы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349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Пальто, куртки, плащи, плащи с капюшонами, анораки, ветровки, штормовки и аналогичные изделия мужские и женские или для мальчиков и мальчиков трикотажные или вязаные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349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Пальто, куртки, плащи, плащи с капюшонами, анораки, ветровки, штормовки и аналогичные изделия мужские и женские или для мальчиков и мальчиков из текстильных материалов, кроме трикотажных или</w:t>
            </w:r>
          </w:p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вязаных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349"/>
        </w:trPr>
        <w:tc>
          <w:tcPr>
            <w:tcW w:w="11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BF75C2" w:rsidP="007E55E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BF75C2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E55E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4B036F" w:rsidRPr="007E55EE" w:rsidRDefault="004B036F" w:rsidP="007E55E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4B036F" w:rsidRPr="007E55EE" w:rsidRDefault="004B036F" w:rsidP="007E55E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7E55EE">
              <w:rPr>
                <w:b/>
                <w:sz w:val="15"/>
                <w:szCs w:val="15"/>
              </w:rPr>
              <w:t>Головные уборы</w:t>
            </w:r>
          </w:p>
          <w:p w:rsidR="004B036F" w:rsidRPr="007E55EE" w:rsidRDefault="004B036F" w:rsidP="007E55E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7E55EE">
              <w:rPr>
                <w:b/>
                <w:sz w:val="15"/>
                <w:szCs w:val="15"/>
              </w:rPr>
              <w:t>(кроме меховых)</w:t>
            </w:r>
          </w:p>
          <w:p w:rsidR="004B036F" w:rsidRPr="007E55EE" w:rsidRDefault="004B036F" w:rsidP="007E55E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4B036F" w:rsidRPr="007E55EE" w:rsidRDefault="004B036F" w:rsidP="007E55E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 w:rsidRPr="007E55EE">
              <w:rPr>
                <w:b/>
                <w:sz w:val="15"/>
                <w:szCs w:val="15"/>
              </w:rPr>
              <w:t>Одежда</w:t>
            </w:r>
          </w:p>
          <w:p w:rsidR="004B036F" w:rsidRPr="007E55EE" w:rsidRDefault="004B036F" w:rsidP="007E55EE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</w:p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  <w:r w:rsidRPr="007E55EE">
              <w:rPr>
                <w:b/>
                <w:sz w:val="15"/>
                <w:szCs w:val="15"/>
              </w:rPr>
              <w:t>Галантерейные товары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E55EE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комбинированные.</w:t>
            </w:r>
          </w:p>
          <w:p w:rsidR="004B036F" w:rsidRPr="007E55EE" w:rsidRDefault="004B036F" w:rsidP="007E55EE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</w:p>
          <w:p w:rsidR="004B036F" w:rsidRPr="007E55EE" w:rsidRDefault="004B036F" w:rsidP="007E55EE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 xml:space="preserve">из искусственной и натуральной кожи, искусственного меха, фетра, нетканых </w:t>
            </w:r>
          </w:p>
          <w:p w:rsidR="004B036F" w:rsidRPr="007E55EE" w:rsidRDefault="004B036F" w:rsidP="007E55EE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и других материалов, комбинированные.</w:t>
            </w:r>
          </w:p>
        </w:tc>
        <w:tc>
          <w:tcPr>
            <w:tcW w:w="311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445FE4" w:rsidRDefault="004B036F" w:rsidP="007E55EE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4B036F" w:rsidRPr="00445FE4" w:rsidRDefault="004B036F" w:rsidP="007E55EE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</w:p>
          <w:p w:rsidR="004B036F" w:rsidRDefault="004B036F" w:rsidP="007E55EE">
            <w:pPr>
              <w:autoSpaceDE/>
              <w:autoSpaceDN/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к реализации продукции</w:t>
            </w:r>
          </w:p>
        </w:tc>
      </w:tr>
      <w:tr w:rsidR="004B036F" w:rsidTr="00BF75C2">
        <w:trPr>
          <w:trHeight w:val="349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349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Блузки женские или для девочек трикотажные или вязаные; Рубашки и батники женские или для девочек трикотажные или вязанных;</w:t>
            </w:r>
            <w:r w:rsidRPr="007E55EE">
              <w:t xml:space="preserve"> </w:t>
            </w:r>
            <w:r w:rsidRPr="007E55EE">
              <w:rPr>
                <w:sz w:val="15"/>
                <w:szCs w:val="15"/>
              </w:rPr>
              <w:t>Рубашки мужские или для мальчиков из текстильных</w:t>
            </w:r>
          </w:p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 xml:space="preserve">материалов, кроме трикотажных или вязаных, 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269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Одежда верхняя трикотажная или вязаная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349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4B036F" w:rsidRPr="007E55EE" w:rsidRDefault="004B036F" w:rsidP="007774AB">
            <w:pPr>
              <w:jc w:val="both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349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349"/>
        </w:trPr>
        <w:tc>
          <w:tcPr>
            <w:tcW w:w="112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BF75C2" w:rsidP="007E55EE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</w:p>
          <w:p w:rsidR="004B036F" w:rsidRPr="007E55EE" w:rsidRDefault="00BF75C2" w:rsidP="007E55EE">
            <w:pPr>
              <w:autoSpaceDE/>
              <w:autoSpaceDN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E55EE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  <w:r w:rsidRPr="007E55EE">
              <w:rPr>
                <w:b/>
                <w:sz w:val="15"/>
                <w:szCs w:val="15"/>
              </w:rPr>
              <w:t>Художественные товары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E55EE">
            <w:pPr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 xml:space="preserve">Гончарные, майоликовые, фарфоровые, фаянсовые, </w:t>
            </w:r>
            <w:proofErr w:type="spellStart"/>
            <w:r w:rsidRPr="007E55EE">
              <w:rPr>
                <w:sz w:val="15"/>
                <w:szCs w:val="15"/>
              </w:rPr>
              <w:t>тонкокаменные</w:t>
            </w:r>
            <w:proofErr w:type="spellEnd"/>
            <w:r w:rsidRPr="007E55EE">
              <w:rPr>
                <w:sz w:val="15"/>
                <w:szCs w:val="15"/>
              </w:rPr>
              <w:t>, шамотные изделия с ручной росписью, лепниной, гравировкой, иными способами ручного декорирования, а также изделия, выполненные способом лепки</w:t>
            </w:r>
          </w:p>
        </w:tc>
        <w:tc>
          <w:tcPr>
            <w:tcW w:w="311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447B58" w:rsidRDefault="004B036F" w:rsidP="007E55EE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Pr="00447B58">
              <w:rPr>
                <w:sz w:val="15"/>
                <w:szCs w:val="15"/>
              </w:rPr>
              <w:t>бязательно применение контрольно-кассовой техники,</w:t>
            </w:r>
          </w:p>
          <w:p w:rsidR="004B036F" w:rsidRDefault="004B036F" w:rsidP="007E55EE">
            <w:pPr>
              <w:autoSpaceDE/>
              <w:autoSpaceDN/>
              <w:rPr>
                <w:sz w:val="15"/>
                <w:szCs w:val="15"/>
              </w:rPr>
            </w:pPr>
            <w:r w:rsidRPr="00447B58">
              <w:rPr>
                <w:sz w:val="15"/>
                <w:szCs w:val="15"/>
              </w:rPr>
              <w:t>при наличии документов, подтве</w:t>
            </w:r>
            <w:r>
              <w:rPr>
                <w:sz w:val="15"/>
                <w:szCs w:val="15"/>
              </w:rPr>
              <w:t xml:space="preserve">рждающих качество предлагаемой </w:t>
            </w:r>
            <w:r w:rsidRPr="00447B58">
              <w:rPr>
                <w:sz w:val="15"/>
                <w:szCs w:val="15"/>
              </w:rPr>
              <w:t>к реализации продукции</w:t>
            </w:r>
          </w:p>
        </w:tc>
      </w:tr>
      <w:tr w:rsidR="004B036F" w:rsidTr="00BF75C2">
        <w:trPr>
          <w:trHeight w:val="349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Сувениры декоративного и утилитарного назначения, статуэтки из дерева, рога, кости, пластмасс, металла (включая чеканку) и других материалов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253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Художественная обработка дерева и других растительных материалов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212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7E55EE" w:rsidRDefault="004B036F" w:rsidP="007774AB">
            <w:pPr>
              <w:autoSpaceDE/>
              <w:autoSpaceDN/>
              <w:jc w:val="center"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autoSpaceDE/>
              <w:autoSpaceDN/>
              <w:rPr>
                <w:b/>
                <w:sz w:val="15"/>
                <w:szCs w:val="15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7E55EE" w:rsidRDefault="004B036F" w:rsidP="007774AB">
            <w:pPr>
              <w:rPr>
                <w:sz w:val="15"/>
                <w:szCs w:val="15"/>
              </w:rPr>
            </w:pPr>
            <w:r w:rsidRPr="007E55EE">
              <w:rPr>
                <w:sz w:val="15"/>
                <w:szCs w:val="15"/>
              </w:rPr>
              <w:t>Футляры деревянные для ювелирных изделий или ножей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4B036F" w:rsidTr="00BF75C2">
        <w:trPr>
          <w:trHeight w:val="349"/>
        </w:trPr>
        <w:tc>
          <w:tcPr>
            <w:tcW w:w="11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Pr="000F21C1" w:rsidRDefault="004B036F" w:rsidP="007774AB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B036F" w:rsidRPr="000F21C1" w:rsidRDefault="004B036F" w:rsidP="007774AB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36F" w:rsidRPr="00445FE4" w:rsidRDefault="004B036F" w:rsidP="007774AB">
            <w:pPr>
              <w:rPr>
                <w:sz w:val="15"/>
                <w:szCs w:val="15"/>
              </w:rPr>
            </w:pPr>
            <w:r w:rsidRPr="00445FE4">
              <w:rPr>
                <w:sz w:val="15"/>
                <w:szCs w:val="15"/>
              </w:rPr>
              <w:t>Хохломские изделия</w:t>
            </w:r>
            <w:r>
              <w:rPr>
                <w:sz w:val="15"/>
                <w:szCs w:val="15"/>
              </w:rPr>
              <w:t>.</w:t>
            </w:r>
            <w:r w:rsidRPr="00445FE4">
              <w:rPr>
                <w:sz w:val="15"/>
                <w:szCs w:val="15"/>
              </w:rPr>
              <w:t xml:space="preserve"> Иные позиции, соответствующие данному виду товаров (сувенирная продукция, изделия народных художественных промыслов</w:t>
            </w: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036F" w:rsidRDefault="004B036F" w:rsidP="007774AB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EA44D3" w:rsidRDefault="00EA44D3" w:rsidP="00883F85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EA44D3" w:rsidSect="00883F85">
      <w:headerReference w:type="default" r:id="rId19"/>
      <w:pgSz w:w="16838" w:h="11906" w:orient="landscape"/>
      <w:pgMar w:top="284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84F" w:rsidRDefault="00BF684F">
      <w:r>
        <w:separator/>
      </w:r>
    </w:p>
  </w:endnote>
  <w:endnote w:type="continuationSeparator" w:id="0">
    <w:p w:rsidR="00BF684F" w:rsidRDefault="00BF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84F" w:rsidRDefault="00BF684F">
      <w:r>
        <w:separator/>
      </w:r>
    </w:p>
  </w:footnote>
  <w:footnote w:type="continuationSeparator" w:id="0">
    <w:p w:rsidR="00BF684F" w:rsidRDefault="00BF6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5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3D92"/>
    <w:rsid w:val="00057215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A6A31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E3B1B"/>
    <w:rsid w:val="000E4CC3"/>
    <w:rsid w:val="000F21C1"/>
    <w:rsid w:val="000F2D43"/>
    <w:rsid w:val="000F2DE2"/>
    <w:rsid w:val="000F3F23"/>
    <w:rsid w:val="000F4E12"/>
    <w:rsid w:val="0010080E"/>
    <w:rsid w:val="001018A4"/>
    <w:rsid w:val="00101D97"/>
    <w:rsid w:val="001032E5"/>
    <w:rsid w:val="00105813"/>
    <w:rsid w:val="00107135"/>
    <w:rsid w:val="00114958"/>
    <w:rsid w:val="001242E6"/>
    <w:rsid w:val="0012497F"/>
    <w:rsid w:val="001271FD"/>
    <w:rsid w:val="00131C23"/>
    <w:rsid w:val="00134E2B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3F5E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072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246F"/>
    <w:rsid w:val="00303011"/>
    <w:rsid w:val="0030381F"/>
    <w:rsid w:val="00305CC8"/>
    <w:rsid w:val="00311F62"/>
    <w:rsid w:val="0031265A"/>
    <w:rsid w:val="00312EC1"/>
    <w:rsid w:val="00314397"/>
    <w:rsid w:val="003149D7"/>
    <w:rsid w:val="00317EC5"/>
    <w:rsid w:val="00320F0F"/>
    <w:rsid w:val="00322955"/>
    <w:rsid w:val="00323C5E"/>
    <w:rsid w:val="003241BA"/>
    <w:rsid w:val="003248E9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512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1A04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05D8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5FE4"/>
    <w:rsid w:val="00446AE1"/>
    <w:rsid w:val="0044705D"/>
    <w:rsid w:val="00447B58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036F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4E03"/>
    <w:rsid w:val="00535375"/>
    <w:rsid w:val="005353BA"/>
    <w:rsid w:val="00535910"/>
    <w:rsid w:val="00535A3C"/>
    <w:rsid w:val="00537891"/>
    <w:rsid w:val="00540328"/>
    <w:rsid w:val="005405F2"/>
    <w:rsid w:val="0054303C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2047"/>
    <w:rsid w:val="00694B7E"/>
    <w:rsid w:val="006A0694"/>
    <w:rsid w:val="006A2B44"/>
    <w:rsid w:val="006A673B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00C2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081"/>
    <w:rsid w:val="00737FF4"/>
    <w:rsid w:val="00744044"/>
    <w:rsid w:val="00744841"/>
    <w:rsid w:val="00745277"/>
    <w:rsid w:val="00745ADF"/>
    <w:rsid w:val="00746B16"/>
    <w:rsid w:val="00747035"/>
    <w:rsid w:val="00753EAF"/>
    <w:rsid w:val="0075539A"/>
    <w:rsid w:val="00755DE6"/>
    <w:rsid w:val="007571D1"/>
    <w:rsid w:val="00760210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774AB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3CA"/>
    <w:rsid w:val="007A4621"/>
    <w:rsid w:val="007A4679"/>
    <w:rsid w:val="007A5281"/>
    <w:rsid w:val="007A55F5"/>
    <w:rsid w:val="007A7841"/>
    <w:rsid w:val="007B133C"/>
    <w:rsid w:val="007B4132"/>
    <w:rsid w:val="007B422D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55EE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0FCB"/>
    <w:rsid w:val="00812BBD"/>
    <w:rsid w:val="00813EBB"/>
    <w:rsid w:val="00816117"/>
    <w:rsid w:val="00816945"/>
    <w:rsid w:val="00823B95"/>
    <w:rsid w:val="00824814"/>
    <w:rsid w:val="00824AC9"/>
    <w:rsid w:val="00827403"/>
    <w:rsid w:val="008305D6"/>
    <w:rsid w:val="00832FC9"/>
    <w:rsid w:val="00834FBE"/>
    <w:rsid w:val="00835F65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2999"/>
    <w:rsid w:val="00883725"/>
    <w:rsid w:val="008839BF"/>
    <w:rsid w:val="00883F85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4A89"/>
    <w:rsid w:val="008A67F0"/>
    <w:rsid w:val="008A7F28"/>
    <w:rsid w:val="008B07C2"/>
    <w:rsid w:val="008B4500"/>
    <w:rsid w:val="008B485F"/>
    <w:rsid w:val="008B4ACF"/>
    <w:rsid w:val="008B5C3E"/>
    <w:rsid w:val="008B7A38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1835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70B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9F54CD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0A03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4EB1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5CA7"/>
    <w:rsid w:val="00AE677C"/>
    <w:rsid w:val="00AE67B5"/>
    <w:rsid w:val="00AE6D08"/>
    <w:rsid w:val="00AF1683"/>
    <w:rsid w:val="00AF273B"/>
    <w:rsid w:val="00AF277A"/>
    <w:rsid w:val="00B00FF0"/>
    <w:rsid w:val="00B01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B6A65"/>
    <w:rsid w:val="00BC26D3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684F"/>
    <w:rsid w:val="00BF7397"/>
    <w:rsid w:val="00BF75C2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54C"/>
    <w:rsid w:val="00C25B13"/>
    <w:rsid w:val="00C3401C"/>
    <w:rsid w:val="00C35E81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4E81"/>
    <w:rsid w:val="00CE62C1"/>
    <w:rsid w:val="00CE6BE2"/>
    <w:rsid w:val="00CF344C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4318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7B2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2CDF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0B0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0CD1"/>
    <w:rsid w:val="00EA3306"/>
    <w:rsid w:val="00EA44D3"/>
    <w:rsid w:val="00EA7CB2"/>
    <w:rsid w:val="00EB4837"/>
    <w:rsid w:val="00EB4E46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6DB4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D55DF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38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  <w:style w:type="character" w:styleId="ac">
    <w:name w:val="annotation reference"/>
    <w:basedOn w:val="a0"/>
    <w:semiHidden/>
    <w:unhideWhenUsed/>
    <w:rsid w:val="007200C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200C2"/>
  </w:style>
  <w:style w:type="character" w:customStyle="1" w:styleId="ae">
    <w:name w:val="Текст примечания Знак"/>
    <w:basedOn w:val="a0"/>
    <w:link w:val="ad"/>
    <w:semiHidden/>
    <w:rsid w:val="007200C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7200C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200C2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61090-2329-44D7-8A1A-D0B6D704C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1446</Words>
  <Characters>11513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16</cp:revision>
  <cp:lastPrinted>2024-07-10T12:33:00Z</cp:lastPrinted>
  <dcterms:created xsi:type="dcterms:W3CDTF">2024-03-05T10:40:00Z</dcterms:created>
  <dcterms:modified xsi:type="dcterms:W3CDTF">2024-07-24T09:29:00Z</dcterms:modified>
</cp:coreProperties>
</file>