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53" w:rsidRPr="00A53E53" w:rsidRDefault="00151570" w:rsidP="00A53E5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9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к порядку предоставления торговых мест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на ярмарках выходного дня и региональных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ярмарках на территории Санкт-Петербурга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tbl>
      <w:tblPr>
        <w:tblW w:w="10065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1784"/>
        <w:gridCol w:w="2356"/>
        <w:gridCol w:w="1105"/>
        <w:gridCol w:w="4550"/>
        <w:gridCol w:w="270"/>
      </w:tblGrid>
      <w:tr w:rsidR="005E61B1" w:rsidRPr="0025604C" w:rsidTr="00151570">
        <w:trPr>
          <w:gridAfter w:val="1"/>
          <w:wAfter w:w="270" w:type="dxa"/>
          <w:trHeight w:val="1663"/>
        </w:trPr>
        <w:tc>
          <w:tcPr>
            <w:tcW w:w="9795" w:type="dxa"/>
            <w:gridSpan w:val="4"/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P266"/>
            <w:bookmarkEnd w:id="0"/>
          </w:p>
          <w:p w:rsidR="005E61B1" w:rsidRPr="00E46E4F" w:rsidRDefault="005E61B1" w:rsidP="00AE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:rsidR="005E61B1" w:rsidRPr="0025604C" w:rsidRDefault="005E61B1" w:rsidP="005E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предоставлении торгового места </w:t>
            </w:r>
            <w:r w:rsidRPr="008C6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8C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региональной</w:t>
            </w:r>
            <w:r w:rsidRPr="0025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ярмарке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61B1" w:rsidRPr="0025604C" w:rsidRDefault="000D02EF" w:rsidP="00AE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53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для индивидуальных предпринимателей</w:t>
            </w:r>
            <w:r w:rsidRPr="00A53E5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0D02EF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(отчество - при наличии) индивидуального предпринимателя)</w:t>
            </w: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0D02EF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индивидуального предпринимателя)</w:t>
            </w:r>
          </w:p>
        </w:tc>
      </w:tr>
      <w:tr w:rsidR="005E61B1" w:rsidRPr="00E46A49" w:rsidTr="00151570">
        <w:trPr>
          <w:trHeight w:val="37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7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0D02EF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 свидетельства, дата регистрации. Орган, зарегистрировавший физическое лицо в качестве индивидуального предпринимателя (в том числе в качестве главы крестьянского (фермерского) хозяйства)</w:t>
            </w:r>
          </w:p>
        </w:tc>
      </w:tr>
      <w:tr w:rsidR="005E61B1" w:rsidRPr="00E46A49" w:rsidTr="00151570">
        <w:trPr>
          <w:trHeight w:val="53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экономическойдеятельности</w:t>
            </w:r>
            <w:proofErr w:type="spellEnd"/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bookmark=id.2jxsxqh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 ОКВЭД в соответствии с Общероссийским </w:t>
            </w:r>
            <w:hyperlink r:id="rId4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классификатором</w:t>
              </w:r>
            </w:hyperlink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 029-2014)</w:t>
            </w: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hyperlink w:anchor="bookmark=id.2jxsxqh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(отчество - при наличии)</w:t>
            </w: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15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кем выдан, дата выдачи, код подразделения)</w:t>
            </w:r>
          </w:p>
        </w:tc>
      </w:tr>
      <w:tr w:rsidR="005E61B1" w:rsidRPr="007E4D78" w:rsidTr="00151570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86DC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предоставить торговое место из соответствующего наименования товарной группы</w:t>
            </w: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ярмарке по адресу:</w:t>
            </w:r>
            <w:r>
              <w:t xml:space="preserve">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  <w:p w:rsidR="005E61B1" w:rsidRPr="00E86DC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товарная подгруппа (при наличии)</w:t>
            </w:r>
          </w:p>
        </w:tc>
      </w:tr>
      <w:tr w:rsidR="005E61B1" w:rsidRPr="00E46A49" w:rsidTr="00151570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заяв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ителя по критериям определения у</w:t>
            </w: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частников ярмарки:</w:t>
            </w:r>
          </w:p>
        </w:tc>
      </w:tr>
      <w:tr w:rsidR="005E61B1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Критерий </w:t>
            </w: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«Профессиональный»</w:t>
            </w:r>
          </w:p>
        </w:tc>
      </w:tr>
      <w:tr w:rsidR="005E61B1" w:rsidRPr="00E46A49" w:rsidTr="00151570">
        <w:trPr>
          <w:trHeight w:val="161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DB48F6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услуг), за последние пять лет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ас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и его соответствия ассортиментному перечню продукции, установленного организатором ярмарки для данного торгового места, цены за единицу продукции и наличия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 низкой ценовой категории (до 100 рублей)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ассортиментном перечне продукции)</w:t>
            </w:r>
          </w:p>
        </w:tc>
      </w:tr>
      <w:tr w:rsidR="005E61B1" w:rsidRPr="00E46A49" w:rsidTr="00151570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Критерий «Тематический»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форм.од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форменной одежды продавцов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выпуску </w:t>
            </w: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тематикой мероприятия.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информация о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оценка наличия разработанной концепции организации торгового (рабочего) места, включая оформление упаковки продукции, прейскуранта, меню (при наличии)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учетом тематики ярмарки.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наличие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презентация)</w:t>
            </w:r>
          </w:p>
        </w:tc>
      </w:tr>
      <w:tr w:rsidR="005E61B1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«Региональный»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представителем субъекта Российской Федерации (далее – регион) или иностранного государства 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</w:t>
            </w:r>
            <w:proofErr w:type="gramStart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</w:t>
            </w:r>
            <w:proofErr w:type="gram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 или страну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151570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045A98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8">
              <w:rPr>
                <w:rFonts w:ascii="Times New Roman" w:hAnsi="Times New Roman" w:cs="Times New Roman"/>
              </w:rPr>
              <w:t>Р</w:t>
            </w:r>
            <w:r w:rsidRPr="00045A98">
              <w:rPr>
                <w:rFonts w:ascii="Times New Roman" w:hAnsi="Times New Roman" w:cs="Times New Roman"/>
                <w:vertAlign w:val="subscript"/>
              </w:rPr>
              <w:t>сво</w:t>
            </w:r>
            <w:proofErr w:type="spellEnd"/>
            <w:r w:rsidRPr="00045A98">
              <w:rPr>
                <w:rFonts w:ascii="Times New Roman" w:hAnsi="Times New Roman" w:cs="Times New Roman"/>
              </w:rPr>
              <w:t xml:space="preserve"> - оценка наличия документов, подтверждающих, что участник отбора относится к категории участника СВО или члена семьи участника СВО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045A98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</w:p>
        </w:tc>
      </w:tr>
      <w:tr w:rsidR="005E61B1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Копия документа, удосто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веряющего </w:t>
            </w:r>
            <w:r w:rsidR="0015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A53E53" w:rsidRDefault="00151570" w:rsidP="001515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1B">
              <w:rPr>
                <w:rFonts w:ascii="Times New Roman" w:hAnsi="Times New Roman" w:cs="Times New Roman"/>
              </w:rPr>
              <w:t>2. Документ, подтверждающий полномочия уполномоченного представителя, заверенный подписью руководителя и оттиском печати индивидуального предпринимателя (при наличии), сведения о регистрации в качестве индивидуального предпринимателя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A53E53" w:rsidRDefault="00151570" w:rsidP="001515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Свидетельство о регистрации в качестве индивидуального предпринимателя или лист записи ЕГРИП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4367EA" w:rsidRDefault="00151570" w:rsidP="0015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отбора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 3.2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96F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Приложение № 5</w:t>
            </w:r>
            <w:r w:rsidRPr="00096F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Порядку)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1D2137" w:rsidRDefault="00151570" w:rsidP="0015157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Согласие на обработку персональных данных (</w:t>
            </w:r>
            <w:r w:rsidRPr="00096F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Приложение № 6</w:t>
            </w:r>
            <w:r w:rsidRPr="00096F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Порядку)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8E" w:rsidRDefault="00151570" w:rsidP="0015157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Копии документов, подтверждающих качество, безопасность и </w:t>
            </w:r>
            <w:proofErr w:type="spellStart"/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декларация о 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(в том числе гражданам – главам крестьянских (фермерских) хозяйств, членам таких хозяйств, гражданам, ведущим, личное подсобное хозяйство, садоводство и огородничество для собственных нужд) - документ, подтверждающий ведение крестьянского (фермерского) хозяйства, личного подсобного хозяйства, садоводства и огородничества для собственных нужд. </w:t>
            </w:r>
          </w:p>
          <w:p w:rsidR="00151570" w:rsidRPr="005E61B1" w:rsidRDefault="00151570" w:rsidP="0015157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151570" w:rsidRPr="001D2137" w:rsidRDefault="00151570" w:rsidP="0015157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175F" w:rsidRDefault="00151570" w:rsidP="0015157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в установленном порядке.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E4F" w:rsidRDefault="00151570" w:rsidP="0015157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предоставления торгового места для размещения транспортных средств, специализированных для организации общественного питания –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 средством (при наличии)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25604C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подтверждения наличия опыта участия в общегородских, районных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подтверждающие документы об участии в указанных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E4F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Для оценки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а также оценки соответствия требованиям ассортиментного перечня продукции, установленного организатором ярмарки для данного торгового места,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ассортиментный перечень продукции, предлагаемой к реализации на ярмарке,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указанием количества позиций, соответствующих указанным организатором ярмарки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разработанном ассортименте, цены за единицу продукции и наличия товаров низкой ценовой категории (до 100 рубле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 с приложением фотоматериалов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E4F" w:rsidRDefault="00151570" w:rsidP="0015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Для оценки наличия форменной одежды продавцов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перечень форменной 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продавцов с приложением фото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1C7245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Для оценки наличия опыта и готовности 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тематикой ярмарки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на мероприятиях,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которых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принимал участие, а также графические материалы и(или) фото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с тематикой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анируемой организатором ярмарки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1C7245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Для оценки наличия разработанной концепции организации торгового (рабочего) места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учетом тематики ярмарки, включая оформление упаковки продукции, прейскуранта, меню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документы, и(или) графические материалы, и(или)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томатериалы, и(или) презентации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175F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презентация, включающая краткое описание деятельности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производимого продукта или услуги, фото с проведенных мероприятий (включая фото с мероприятий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тематикой планируемой организатором ярмарки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наличии). По желанию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презентацию может быть добавлена иная информация (к примеру, отзывы покупателей, упоминание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1C7245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Для оценки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выписка из ЕГРЮЛ или ЕГРИП с подтверждением осуществление основного вида деятельности в качестве производителя продукции либо 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>договор на право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товаропроизводителей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1C7245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наличия документов, выданных в установленном порядке представителем субъекта Российской Федерации (далее – регион) или иностранного государства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страну,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копия письменного обращения официального представителя региона или страны, подтверждающего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или страну при проведении региональной ярмарки в рамках реализации соглашений Правительства Санкт-Петербурга в области социально-экономического и 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о-экономического сотрудничества</w:t>
            </w:r>
          </w:p>
        </w:tc>
      </w:tr>
      <w:tr w:rsidR="00151570" w:rsidRPr="00E46A49" w:rsidTr="00151570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E4F" w:rsidRDefault="00151570" w:rsidP="00151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Для оценки наличия документов, подтверждающих, что участник отбора относится к категории участника СВО или члена семьи участника СВО, участником отбора представляется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СВО или члену семьи участника СВО по формам, которые утверждены постановлением Правительства Российской Федерации от </w:t>
            </w:r>
            <w:r w:rsidRPr="00096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09.10.2024 N 1354</w:t>
            </w:r>
            <w:bookmarkStart w:id="1" w:name="_GoBack"/>
            <w:bookmarkEnd w:id="1"/>
          </w:p>
        </w:tc>
      </w:tr>
      <w:tr w:rsidR="00151570" w:rsidRPr="00E46A49" w:rsidTr="00151570">
        <w:trPr>
          <w:trHeight w:val="80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A49" w:rsidRDefault="00151570" w:rsidP="0015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A49" w:rsidRDefault="00151570" w:rsidP="0015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570" w:rsidRPr="00E46A49" w:rsidTr="00151570">
        <w:trPr>
          <w:trHeight w:val="27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A49" w:rsidRDefault="00151570" w:rsidP="0015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A49" w:rsidRDefault="00151570" w:rsidP="0015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570" w:rsidRPr="00E46A49" w:rsidTr="00151570">
        <w:trPr>
          <w:trHeight w:val="2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A49" w:rsidRDefault="00151570" w:rsidP="0015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70" w:rsidRPr="00E46A49" w:rsidRDefault="00151570" w:rsidP="0015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E53" w:rsidRDefault="00A53E53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353"/>
        <w:gridCol w:w="1823"/>
        <w:gridCol w:w="353"/>
        <w:gridCol w:w="2824"/>
        <w:gridCol w:w="1920"/>
      </w:tblGrid>
      <w:tr w:rsidR="005E61B1" w:rsidRPr="005E61B1" w:rsidTr="00AE72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Полноту и достоверность представленных сведений подтверждаю.</w:t>
            </w:r>
          </w:p>
        </w:tc>
      </w:tr>
      <w:tr w:rsidR="005E61B1" w:rsidRPr="005E61B1" w:rsidTr="00AE7283">
        <w:trPr>
          <w:gridAfter w:val="1"/>
          <w:wAfter w:w="1850" w:type="dxa"/>
          <w:trHeight w:val="88"/>
        </w:trPr>
        <w:tc>
          <w:tcPr>
            <w:tcW w:w="86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E61B1" w:rsidRPr="005E61B1" w:rsidTr="00AE72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лица)</w:t>
            </w:r>
          </w:p>
        </w:tc>
      </w:tr>
      <w:tr w:rsidR="005E61B1" w:rsidRPr="005E61B1" w:rsidTr="00AE7283">
        <w:trPr>
          <w:trHeight w:val="23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E61B1" w:rsidRPr="005E61B1" w:rsidTr="00AE7283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(Ф.И.О.)</w:t>
            </w:r>
          </w:p>
        </w:tc>
      </w:tr>
      <w:tr w:rsidR="005E61B1" w:rsidRPr="005E61B1" w:rsidTr="00AE7283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  <w:tr w:rsidR="005E61B1" w:rsidRPr="005E61B1" w:rsidTr="00AE7283">
        <w:trPr>
          <w:trHeight w:val="710"/>
        </w:trPr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Примечание. Печать ставится при наличии.</w:t>
            </w:r>
          </w:p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Поля, обязательные для заполнения.</w:t>
            </w:r>
          </w:p>
        </w:tc>
      </w:tr>
    </w:tbl>
    <w:p w:rsidR="005E61B1" w:rsidRPr="00A53E53" w:rsidRDefault="005E61B1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E61B1" w:rsidRPr="00A53E53" w:rsidSect="003E77E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53"/>
    <w:rsid w:val="00096F8E"/>
    <w:rsid w:val="000D02EF"/>
    <w:rsid w:val="00151570"/>
    <w:rsid w:val="001F1FC4"/>
    <w:rsid w:val="0031659D"/>
    <w:rsid w:val="003E77ED"/>
    <w:rsid w:val="005E61B1"/>
    <w:rsid w:val="00622672"/>
    <w:rsid w:val="00833BEE"/>
    <w:rsid w:val="0093001A"/>
    <w:rsid w:val="00A53E53"/>
    <w:rsid w:val="00B15297"/>
    <w:rsid w:val="00C8570A"/>
    <w:rsid w:val="00DC40B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B7D3-B8D8-4303-86E4-2749236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Асанова Елена Григорьевна</cp:lastModifiedBy>
  <cp:revision>9</cp:revision>
  <dcterms:created xsi:type="dcterms:W3CDTF">2026-01-30T10:00:00Z</dcterms:created>
  <dcterms:modified xsi:type="dcterms:W3CDTF">2026-02-16T16:02:00Z</dcterms:modified>
</cp:coreProperties>
</file>