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493F6B" w:rsidRPr="00D878F0" w:rsidRDefault="004B4556" w:rsidP="00314D58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D878F0">
        <w:rPr>
          <w:rFonts w:eastAsia="Times New Roman"/>
          <w:b/>
          <w:sz w:val="24"/>
          <w:szCs w:val="24"/>
        </w:rPr>
        <w:t xml:space="preserve">реализуемых товаров на </w:t>
      </w:r>
      <w:r w:rsidR="00493F6B" w:rsidRPr="00D878F0">
        <w:rPr>
          <w:rFonts w:eastAsia="Times New Roman"/>
          <w:b/>
          <w:sz w:val="24"/>
          <w:szCs w:val="24"/>
        </w:rPr>
        <w:t>регионально</w:t>
      </w:r>
      <w:r w:rsidR="009B6F0C" w:rsidRPr="00D878F0">
        <w:rPr>
          <w:rFonts w:eastAsia="Times New Roman"/>
          <w:b/>
          <w:sz w:val="24"/>
          <w:szCs w:val="24"/>
        </w:rPr>
        <w:t xml:space="preserve">й ярмарке </w:t>
      </w:r>
      <w:r w:rsidR="007D76AE" w:rsidRPr="00D878F0">
        <w:rPr>
          <w:rFonts w:eastAsia="Times New Roman"/>
          <w:b/>
          <w:sz w:val="24"/>
          <w:szCs w:val="24"/>
        </w:rPr>
        <w:t xml:space="preserve">«Товары народного потребления» </w:t>
      </w:r>
      <w:r w:rsidR="00D7503D" w:rsidRPr="00D878F0">
        <w:rPr>
          <w:rFonts w:eastAsia="Times New Roman"/>
          <w:b/>
          <w:sz w:val="24"/>
          <w:szCs w:val="24"/>
        </w:rPr>
        <w:t>по адресу</w:t>
      </w:r>
      <w:r w:rsidR="00A361CC" w:rsidRPr="00D878F0">
        <w:rPr>
          <w:rFonts w:eastAsia="Times New Roman"/>
          <w:b/>
          <w:sz w:val="24"/>
          <w:szCs w:val="24"/>
        </w:rPr>
        <w:t xml:space="preserve">: </w:t>
      </w:r>
      <w:r w:rsidR="00FB76BB" w:rsidRPr="00D878F0">
        <w:rPr>
          <w:rFonts w:eastAsia="Times New Roman"/>
          <w:b/>
          <w:sz w:val="24"/>
          <w:szCs w:val="24"/>
        </w:rPr>
        <w:t>Санкт-Петербург, ул. Хасанская, уч.</w:t>
      </w:r>
      <w:r w:rsidR="007A2E2D" w:rsidRPr="00D878F0">
        <w:rPr>
          <w:rFonts w:eastAsia="Times New Roman"/>
          <w:b/>
          <w:sz w:val="24"/>
          <w:szCs w:val="24"/>
        </w:rPr>
        <w:t>3</w:t>
      </w:r>
      <w:r w:rsidR="00FB76BB" w:rsidRPr="00D878F0">
        <w:rPr>
          <w:rFonts w:eastAsia="Times New Roman"/>
          <w:b/>
          <w:sz w:val="24"/>
          <w:szCs w:val="24"/>
        </w:rPr>
        <w:t xml:space="preserve"> (восточнее д.15</w:t>
      </w:r>
      <w:r w:rsidR="00A361CC" w:rsidRPr="00D878F0">
        <w:rPr>
          <w:rFonts w:eastAsia="Times New Roman"/>
          <w:b/>
          <w:sz w:val="24"/>
          <w:szCs w:val="24"/>
        </w:rPr>
        <w:t>)</w:t>
      </w:r>
      <w:r w:rsidR="00D878F0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 xml:space="preserve">в период с </w:t>
      </w:r>
      <w:r w:rsidR="00353712" w:rsidRPr="00DF544C">
        <w:rPr>
          <w:rFonts w:eastAsia="Times New Roman"/>
          <w:b/>
          <w:sz w:val="24"/>
          <w:szCs w:val="24"/>
        </w:rPr>
        <w:t>11 июня 2022 по 20 июня 2022 г</w:t>
      </w:r>
      <w:bookmarkStart w:id="0" w:name="_GoBack"/>
      <w:bookmarkEnd w:id="0"/>
      <w:r w:rsidR="007A2E2D" w:rsidRPr="00D878F0">
        <w:rPr>
          <w:rFonts w:eastAsia="Times New Roman"/>
          <w:b/>
          <w:sz w:val="24"/>
          <w:szCs w:val="24"/>
        </w:rPr>
        <w:t>.</w:t>
      </w:r>
    </w:p>
    <w:tbl>
      <w:tblPr>
        <w:tblStyle w:val="a9"/>
        <w:tblW w:w="1618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3827"/>
      </w:tblGrid>
      <w:tr w:rsidR="007A395D" w:rsidTr="00D878F0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D878F0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D878F0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625C93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1587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E1587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E1587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E1587A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1587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>учковый и горошковый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E1587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625C93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E1587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E1587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E1587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E1587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E1587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E1587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E1587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D878F0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E1587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E1587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E1587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E1587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E1587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E1587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E1587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E1587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E1587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E1587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E1587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E1587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E1587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E1587A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E1587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E1587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E1587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E1587A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369"/>
        </w:trPr>
        <w:tc>
          <w:tcPr>
            <w:tcW w:w="659" w:type="dxa"/>
            <w:vMerge w:val="restart"/>
          </w:tcPr>
          <w:p w:rsidR="00CE4143" w:rsidRPr="004E76B1" w:rsidRDefault="00CE4143" w:rsidP="00251E8D">
            <w:pPr>
              <w:autoSpaceDE/>
              <w:ind w:left="141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166" w:type="dxa"/>
            <w:vMerge w:val="restart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Рыба.</w:t>
            </w:r>
          </w:p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Рыбные продукты</w:t>
            </w: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CE4143" w:rsidRDefault="00CE4143" w:rsidP="00CE4143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или расфасованные </w:t>
            </w:r>
            <w:r>
              <w:rPr>
                <w:sz w:val="15"/>
                <w:szCs w:val="15"/>
              </w:rPr>
              <w:br/>
              <w:t xml:space="preserve">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CE4143" w:rsidTr="00D878F0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D878F0">
      <w:headerReference w:type="default" r:id="rId49"/>
      <w:pgSz w:w="16838" w:h="11906" w:orient="landscape"/>
      <w:pgMar w:top="142" w:right="1134" w:bottom="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923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21D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4D58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712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5C93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2395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11E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878F0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587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B4CE-D211-49DF-B0CC-62ED0759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5876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3</cp:revision>
  <cp:lastPrinted>2022-04-19T12:37:00Z</cp:lastPrinted>
  <dcterms:created xsi:type="dcterms:W3CDTF">2022-04-20T09:15:00Z</dcterms:created>
  <dcterms:modified xsi:type="dcterms:W3CDTF">2022-04-20T09:19:00Z</dcterms:modified>
</cp:coreProperties>
</file>