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E4" w:rsidRDefault="00C134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34E4" w:rsidRDefault="00C134E4">
      <w:pPr>
        <w:pStyle w:val="ConsPlusNormal"/>
        <w:jc w:val="both"/>
        <w:outlineLvl w:val="0"/>
      </w:pPr>
    </w:p>
    <w:p w:rsidR="00C134E4" w:rsidRDefault="00C134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34E4" w:rsidRDefault="00C134E4">
      <w:pPr>
        <w:pStyle w:val="ConsPlusTitle"/>
        <w:jc w:val="center"/>
      </w:pPr>
    </w:p>
    <w:p w:rsidR="00C134E4" w:rsidRDefault="00C134E4">
      <w:pPr>
        <w:pStyle w:val="ConsPlusTitle"/>
        <w:jc w:val="center"/>
      </w:pPr>
      <w:r>
        <w:t>ПОСТАНОВЛЕНИЕ</w:t>
      </w:r>
    </w:p>
    <w:p w:rsidR="00C134E4" w:rsidRDefault="00C134E4">
      <w:pPr>
        <w:pStyle w:val="ConsPlusTitle"/>
        <w:jc w:val="center"/>
      </w:pPr>
      <w:r>
        <w:t>от 10 ноября 2011 г. N 924</w:t>
      </w:r>
    </w:p>
    <w:p w:rsidR="00C134E4" w:rsidRDefault="00C134E4">
      <w:pPr>
        <w:pStyle w:val="ConsPlusTitle"/>
        <w:jc w:val="center"/>
      </w:pPr>
    </w:p>
    <w:p w:rsidR="00C134E4" w:rsidRDefault="00C134E4">
      <w:pPr>
        <w:pStyle w:val="ConsPlusTitle"/>
        <w:jc w:val="center"/>
      </w:pPr>
      <w:r>
        <w:t>ОБ УТВЕРЖДЕНИИ ПЕРЕЧНЯ ТЕХНИЧЕСКИ СЛОЖНЫХ ТОВАРОВ</w:t>
      </w:r>
    </w:p>
    <w:p w:rsidR="00C134E4" w:rsidRDefault="00C134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34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34E4" w:rsidRDefault="00C134E4">
      <w:pPr>
        <w:pStyle w:val="ConsPlusNormal"/>
        <w:jc w:val="center"/>
      </w:pPr>
    </w:p>
    <w:p w:rsidR="00C134E4" w:rsidRDefault="00C134E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C134E4" w:rsidRDefault="00C134E4">
      <w:pPr>
        <w:pStyle w:val="ConsPlusNormal"/>
        <w:jc w:val="both"/>
      </w:pPr>
    </w:p>
    <w:p w:rsidR="00C134E4" w:rsidRDefault="00C134E4">
      <w:pPr>
        <w:pStyle w:val="ConsPlusNormal"/>
        <w:jc w:val="right"/>
      </w:pPr>
      <w:r>
        <w:t>Председатель Правительства</w:t>
      </w:r>
    </w:p>
    <w:p w:rsidR="00C134E4" w:rsidRDefault="00C134E4">
      <w:pPr>
        <w:pStyle w:val="ConsPlusNormal"/>
        <w:jc w:val="right"/>
      </w:pPr>
      <w:r>
        <w:t>Российской Федерации</w:t>
      </w:r>
    </w:p>
    <w:p w:rsidR="00C134E4" w:rsidRDefault="00C134E4">
      <w:pPr>
        <w:pStyle w:val="ConsPlusNormal"/>
        <w:jc w:val="right"/>
      </w:pPr>
      <w:r>
        <w:t>В.ПУТИН</w:t>
      </w: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jc w:val="right"/>
        <w:outlineLvl w:val="0"/>
      </w:pPr>
      <w:r>
        <w:t>Утвержден</w:t>
      </w:r>
    </w:p>
    <w:p w:rsidR="00C134E4" w:rsidRDefault="00C134E4">
      <w:pPr>
        <w:pStyle w:val="ConsPlusNormal"/>
        <w:jc w:val="right"/>
      </w:pPr>
      <w:r>
        <w:t>Постановлением Правительства</w:t>
      </w:r>
    </w:p>
    <w:p w:rsidR="00C134E4" w:rsidRDefault="00C134E4">
      <w:pPr>
        <w:pStyle w:val="ConsPlusNormal"/>
        <w:jc w:val="right"/>
      </w:pPr>
      <w:r>
        <w:t>Российской Федерации</w:t>
      </w:r>
    </w:p>
    <w:p w:rsidR="00C134E4" w:rsidRDefault="00C134E4">
      <w:pPr>
        <w:pStyle w:val="ConsPlusNormal"/>
        <w:jc w:val="right"/>
      </w:pPr>
      <w:r>
        <w:t>от 10 ноября 2011 г. N 924</w:t>
      </w:r>
    </w:p>
    <w:p w:rsidR="00C134E4" w:rsidRDefault="00C134E4">
      <w:pPr>
        <w:pStyle w:val="ConsPlusNormal"/>
        <w:jc w:val="both"/>
      </w:pPr>
    </w:p>
    <w:p w:rsidR="00C134E4" w:rsidRDefault="00C134E4">
      <w:pPr>
        <w:pStyle w:val="ConsPlusTitle"/>
        <w:jc w:val="center"/>
      </w:pPr>
      <w:bookmarkStart w:id="0" w:name="P28"/>
      <w:bookmarkEnd w:id="0"/>
      <w:r>
        <w:t>ПЕРЕЧЕНЬ ТЕХНИЧЕСКИ СЛОЖНЫХ ТОВАРОВ</w:t>
      </w:r>
    </w:p>
    <w:p w:rsidR="00C134E4" w:rsidRDefault="00C134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34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C134E4" w:rsidRDefault="00C134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34E4" w:rsidRDefault="00C134E4">
      <w:pPr>
        <w:pStyle w:val="ConsPlusNormal"/>
        <w:jc w:val="center"/>
      </w:pPr>
    </w:p>
    <w:p w:rsidR="00C134E4" w:rsidRDefault="00C134E4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C134E4" w:rsidRDefault="00C134E4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C134E4" w:rsidRDefault="00C134E4">
      <w:pPr>
        <w:pStyle w:val="ConsPlusNormal"/>
        <w:jc w:val="both"/>
      </w:pPr>
      <w:r>
        <w:t xml:space="preserve">(п. 13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C134E4" w:rsidRDefault="00C134E4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C134E4" w:rsidRDefault="00C134E4">
      <w:pPr>
        <w:pStyle w:val="ConsPlusNormal"/>
        <w:jc w:val="both"/>
      </w:pPr>
      <w:r>
        <w:t xml:space="preserve">(п. 14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ind w:firstLine="540"/>
        <w:jc w:val="both"/>
      </w:pPr>
    </w:p>
    <w:p w:rsidR="00C134E4" w:rsidRDefault="00C134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5A7" w:rsidRDefault="00C134E4">
      <w:bookmarkStart w:id="1" w:name="_GoBack"/>
      <w:bookmarkEnd w:id="1"/>
    </w:p>
    <w:sectPr w:rsidR="00B215A7" w:rsidSect="0037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E4"/>
    <w:rsid w:val="00020212"/>
    <w:rsid w:val="002731C0"/>
    <w:rsid w:val="009A4844"/>
    <w:rsid w:val="00C134E4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5BB8-CED1-429F-B8F0-2D8DBC83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3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4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EBA1873E1D160E6A9732394FC9ED03DF8F4F2596D6210C5524F72EFB0923BDA6D4819F2FD18A655B8614D72F0F36982A0F523eDg5H" TargetMode="External"/><Relationship Id="rId13" Type="http://schemas.openxmlformats.org/officeDocument/2006/relationships/hyperlink" Target="consultantplus://offline/ref=A36EBA1873E1D160E6A9732394FC9ED03DFDF5F35D6A6210C5524F72EFB0923BDA6D481AF7F64CF714E6381E33BBFE6899BCF522CAB51531eEg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6EBA1873E1D160E6A9732394FC9ED03DFDF5F35D6A6210C5524F72EFB0923BDA6D481AF7F64CF714E6381E33BBFE6899BCF522CAB51531eEg6H" TargetMode="External"/><Relationship Id="rId12" Type="http://schemas.openxmlformats.org/officeDocument/2006/relationships/hyperlink" Target="consultantplus://offline/ref=A36EBA1873E1D160E6A9732394FC9ED03DFDF5F35D6A6210C5524F72EFB0923BDA6D481AF7F64CF714E6381E33BBFE6899BCF522CAB51531eEg6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6EBA1873E1D160E6A9732394FC9ED03CFFF0F95A6A6210C5524F72EFB0923BDA6D481AF7F64CF714E6381E33BBFE6899BCF522CAB51531eEg6H" TargetMode="External"/><Relationship Id="rId11" Type="http://schemas.openxmlformats.org/officeDocument/2006/relationships/hyperlink" Target="consultantplus://offline/ref=A36EBA1873E1D160E6A9732394FC9ED03CFFF0F95A6A6210C5524F72EFB0923BDA6D481AF7F64CF714E6381E33BBFE6899BCF522CAB51531eEg6H" TargetMode="External"/><Relationship Id="rId5" Type="http://schemas.openxmlformats.org/officeDocument/2006/relationships/hyperlink" Target="consultantplus://offline/ref=A36EBA1873E1D160E6A9732394FC9ED03DFAF3F5576D6210C5524F72EFB0923BDA6D481AF7F64CF717E6381E33BBFE6899BCF522CAB51531eEg6H" TargetMode="External"/><Relationship Id="rId15" Type="http://schemas.openxmlformats.org/officeDocument/2006/relationships/hyperlink" Target="consultantplus://offline/ref=A36EBA1873E1D160E6A9732394FC9ED03CFFF0F95A6A6210C5524F72EFB0923BDA6D481AF7F64CF714E6381E33BBFE6899BCF522CAB51531eEg6H" TargetMode="External"/><Relationship Id="rId10" Type="http://schemas.openxmlformats.org/officeDocument/2006/relationships/hyperlink" Target="consultantplus://offline/ref=A36EBA1873E1D160E6A9732394FC9ED03DFAF3F5576D6210C5524F72EFB0923BDA6D481AF7F64CF717E6381E33BBFE6899BCF522CAB51531eEg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6EBA1873E1D160E6A9732394FC9ED03FFBF0F25B603F1ACD0B4370E8BFCD3EDD7C4819F2E84CF40FEF6C4De7g6H" TargetMode="External"/><Relationship Id="rId14" Type="http://schemas.openxmlformats.org/officeDocument/2006/relationships/hyperlink" Target="consultantplus://offline/ref=A36EBA1873E1D160E6A9732394FC9ED03DFAF3F5576D6210C5524F72EFB0923BDA6D481AF7F64CF717E6381E33BBFE6899BCF522CAB51531eE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 Александр Петрович</dc:creator>
  <cp:keywords/>
  <dc:description/>
  <cp:lastModifiedBy>Кузов Александр Петрович</cp:lastModifiedBy>
  <cp:revision>1</cp:revision>
  <dcterms:created xsi:type="dcterms:W3CDTF">2021-03-25T07:32:00Z</dcterms:created>
  <dcterms:modified xsi:type="dcterms:W3CDTF">2021-03-25T07:32:00Z</dcterms:modified>
</cp:coreProperties>
</file>